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5" w:type="dxa"/>
        <w:tblInd w:w="-432" w:type="dxa"/>
        <w:tblLook w:val="04A0" w:firstRow="1" w:lastRow="0" w:firstColumn="1" w:lastColumn="0" w:noHBand="0" w:noVBand="1"/>
      </w:tblPr>
      <w:tblGrid>
        <w:gridCol w:w="4793"/>
        <w:gridCol w:w="5902"/>
      </w:tblGrid>
      <w:tr w:rsidR="0032307B" w:rsidRPr="001D19B6" w14:paraId="24BE4A95" w14:textId="77777777" w:rsidTr="00165CEF">
        <w:trPr>
          <w:trHeight w:val="426"/>
        </w:trPr>
        <w:tc>
          <w:tcPr>
            <w:tcW w:w="4793" w:type="dxa"/>
          </w:tcPr>
          <w:p w14:paraId="5719DDBB" w14:textId="124442AE" w:rsidR="0032307B" w:rsidRPr="001D19B6" w:rsidRDefault="0032307B" w:rsidP="004F1FA9">
            <w:pPr>
              <w:pStyle w:val="Heading1"/>
              <w:numPr>
                <w:ilvl w:val="0"/>
                <w:numId w:val="0"/>
              </w:numPr>
              <w:tabs>
                <w:tab w:val="left" w:pos="720"/>
              </w:tabs>
              <w:spacing w:before="0" w:line="276" w:lineRule="auto"/>
              <w:jc w:val="center"/>
              <w:rPr>
                <w:rFonts w:asciiTheme="majorHAnsi" w:hAnsiTheme="majorHAnsi" w:cstheme="majorHAnsi"/>
                <w:b w:val="0"/>
                <w:color w:val="auto"/>
                <w:sz w:val="26"/>
                <w:szCs w:val="26"/>
              </w:rPr>
            </w:pPr>
            <w:bookmarkStart w:id="0" w:name="_Toc500324724"/>
            <w:bookmarkStart w:id="1" w:name="_Toc500457546"/>
            <w:r w:rsidRPr="001D19B6">
              <w:rPr>
                <w:rFonts w:asciiTheme="majorHAnsi" w:hAnsiTheme="majorHAnsi" w:cstheme="majorHAnsi"/>
                <w:b w:val="0"/>
                <w:color w:val="auto"/>
                <w:sz w:val="26"/>
                <w:szCs w:val="26"/>
              </w:rPr>
              <w:t xml:space="preserve">UBND </w:t>
            </w:r>
            <w:r w:rsidR="00E318EB">
              <w:rPr>
                <w:rFonts w:asciiTheme="majorHAnsi" w:hAnsiTheme="majorHAnsi" w:cstheme="majorHAnsi"/>
                <w:b w:val="0"/>
                <w:color w:val="auto"/>
                <w:sz w:val="26"/>
                <w:szCs w:val="26"/>
              </w:rPr>
              <w:t>QUẬN</w:t>
            </w:r>
            <w:r w:rsidR="00C0155B">
              <w:rPr>
                <w:rFonts w:asciiTheme="majorHAnsi" w:hAnsiTheme="majorHAnsi" w:cstheme="majorHAnsi"/>
                <w:b w:val="0"/>
                <w:color w:val="auto"/>
                <w:sz w:val="26"/>
                <w:szCs w:val="26"/>
              </w:rPr>
              <w:t xml:space="preserve"> NAM TỪ LIÊM</w:t>
            </w:r>
          </w:p>
          <w:p w14:paraId="165C3091" w14:textId="4376422C" w:rsidR="0032307B" w:rsidRPr="001D19B6" w:rsidRDefault="0040676A" w:rsidP="004F1FA9">
            <w:pPr>
              <w:tabs>
                <w:tab w:val="left" w:pos="720"/>
              </w:tabs>
              <w:spacing w:line="276" w:lineRule="auto"/>
              <w:jc w:val="center"/>
              <w:rPr>
                <w:rFonts w:asciiTheme="majorHAnsi" w:hAnsiTheme="majorHAnsi" w:cstheme="majorHAnsi"/>
                <w:b/>
                <w:bCs/>
                <w:sz w:val="26"/>
                <w:szCs w:val="26"/>
              </w:rPr>
            </w:pPr>
            <w:r>
              <w:rPr>
                <w:rFonts w:asciiTheme="majorHAnsi" w:hAnsiTheme="majorHAnsi" w:cstheme="majorHAnsi"/>
                <w:noProof/>
                <w:sz w:val="26"/>
                <w:szCs w:val="26"/>
                <w:lang w:eastAsia="en-US"/>
              </w:rPr>
              <mc:AlternateContent>
                <mc:Choice Requires="wps">
                  <w:drawing>
                    <wp:anchor distT="0" distB="0" distL="114300" distR="114300" simplePos="0" relativeHeight="251660288" behindDoc="0" locked="0" layoutInCell="1" allowOverlap="1" wp14:anchorId="76E7830E" wp14:editId="6E71E8A1">
                      <wp:simplePos x="0" y="0"/>
                      <wp:positionH relativeFrom="column">
                        <wp:posOffset>565785</wp:posOffset>
                      </wp:positionH>
                      <wp:positionV relativeFrom="paragraph">
                        <wp:posOffset>203835</wp:posOffset>
                      </wp:positionV>
                      <wp:extent cx="1714500" cy="1"/>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6.05pt" to="179.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PGEw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"/>
                  </w:pict>
                </mc:Fallback>
              </mc:AlternateContent>
            </w:r>
            <w:r w:rsidR="0032307B" w:rsidRPr="001D19B6">
              <w:rPr>
                <w:rFonts w:asciiTheme="majorHAnsi" w:hAnsiTheme="majorHAnsi" w:cstheme="majorHAnsi"/>
                <w:b/>
                <w:bCs/>
                <w:sz w:val="26"/>
                <w:szCs w:val="26"/>
              </w:rPr>
              <w:t>TR</w:t>
            </w:r>
            <w:r w:rsidR="0032307B" w:rsidRPr="001D19B6">
              <w:rPr>
                <w:rFonts w:asciiTheme="majorHAnsi" w:hAnsiTheme="majorHAnsi" w:cstheme="majorHAnsi"/>
                <w:b/>
                <w:bCs/>
                <w:sz w:val="26"/>
                <w:szCs w:val="26"/>
                <w:lang w:val="vi-VN"/>
              </w:rPr>
              <w:t>ƯỜN</w:t>
            </w:r>
            <w:r w:rsidR="0032307B" w:rsidRPr="001D19B6">
              <w:rPr>
                <w:rFonts w:asciiTheme="majorHAnsi" w:hAnsiTheme="majorHAnsi" w:cstheme="majorHAnsi"/>
                <w:b/>
                <w:bCs/>
                <w:sz w:val="26"/>
                <w:szCs w:val="26"/>
              </w:rPr>
              <w:t>G</w:t>
            </w:r>
            <w:r w:rsidR="009810D4">
              <w:rPr>
                <w:rFonts w:asciiTheme="majorHAnsi" w:hAnsiTheme="majorHAnsi" w:cstheme="majorHAnsi"/>
                <w:b/>
                <w:bCs/>
                <w:sz w:val="26"/>
                <w:szCs w:val="26"/>
              </w:rPr>
              <w:t xml:space="preserve"> TH</w:t>
            </w:r>
            <w:r w:rsidR="00165CEF">
              <w:rPr>
                <w:rFonts w:asciiTheme="majorHAnsi" w:hAnsiTheme="majorHAnsi" w:cstheme="majorHAnsi"/>
                <w:b/>
                <w:bCs/>
                <w:sz w:val="26"/>
                <w:szCs w:val="26"/>
              </w:rPr>
              <w:t>CS NGUYỄN QUÝ ĐỨC</w:t>
            </w:r>
          </w:p>
          <w:p w14:paraId="19EF1005" w14:textId="401859CC" w:rsidR="00AC4381" w:rsidRDefault="00AC4381" w:rsidP="004F1FA9">
            <w:pPr>
              <w:tabs>
                <w:tab w:val="left" w:pos="720"/>
              </w:tabs>
              <w:spacing w:line="276" w:lineRule="auto"/>
              <w:jc w:val="center"/>
              <w:rPr>
                <w:rFonts w:asciiTheme="majorHAnsi" w:hAnsiTheme="majorHAnsi" w:cstheme="majorHAnsi"/>
                <w:sz w:val="26"/>
                <w:szCs w:val="26"/>
              </w:rPr>
            </w:pPr>
          </w:p>
          <w:p w14:paraId="69BFF826" w14:textId="3ED310B2" w:rsidR="0032307B" w:rsidRPr="001D19B6" w:rsidRDefault="0032307B" w:rsidP="00165CEF">
            <w:pPr>
              <w:tabs>
                <w:tab w:val="left" w:pos="720"/>
              </w:tabs>
              <w:spacing w:line="276" w:lineRule="auto"/>
              <w:jc w:val="center"/>
              <w:rPr>
                <w:rFonts w:asciiTheme="majorHAnsi" w:hAnsiTheme="majorHAnsi" w:cstheme="majorHAnsi"/>
                <w:sz w:val="26"/>
                <w:szCs w:val="26"/>
              </w:rPr>
            </w:pPr>
            <w:r w:rsidRPr="001D19B6">
              <w:rPr>
                <w:rFonts w:asciiTheme="majorHAnsi" w:hAnsiTheme="majorHAnsi" w:cstheme="majorHAnsi"/>
                <w:sz w:val="26"/>
                <w:szCs w:val="26"/>
              </w:rPr>
              <w:t>Số</w:t>
            </w:r>
            <w:r w:rsidR="00EC6AFF" w:rsidRPr="001D19B6">
              <w:rPr>
                <w:rFonts w:asciiTheme="majorHAnsi" w:hAnsiTheme="majorHAnsi" w:cstheme="majorHAnsi"/>
                <w:sz w:val="26"/>
                <w:szCs w:val="26"/>
              </w:rPr>
              <w:t xml:space="preserve"> </w:t>
            </w:r>
            <w:r w:rsidR="00D20874">
              <w:rPr>
                <w:rFonts w:asciiTheme="majorHAnsi" w:hAnsiTheme="majorHAnsi" w:cstheme="majorHAnsi"/>
                <w:sz w:val="26"/>
                <w:szCs w:val="26"/>
              </w:rPr>
              <w:t>…</w:t>
            </w:r>
            <w:r w:rsidR="00165CEF">
              <w:rPr>
                <w:rFonts w:asciiTheme="majorHAnsi" w:hAnsiTheme="majorHAnsi" w:cstheme="majorHAnsi"/>
                <w:sz w:val="26"/>
                <w:szCs w:val="26"/>
              </w:rPr>
              <w:t xml:space="preserve">   </w:t>
            </w:r>
            <w:r w:rsidR="00D20874">
              <w:rPr>
                <w:rFonts w:asciiTheme="majorHAnsi" w:hAnsiTheme="majorHAnsi" w:cstheme="majorHAnsi"/>
                <w:sz w:val="26"/>
                <w:szCs w:val="26"/>
              </w:rPr>
              <w:t>…</w:t>
            </w:r>
            <w:r w:rsidRPr="001D19B6">
              <w:rPr>
                <w:rFonts w:asciiTheme="majorHAnsi" w:hAnsiTheme="majorHAnsi" w:cstheme="majorHAnsi"/>
                <w:sz w:val="26"/>
                <w:szCs w:val="26"/>
              </w:rPr>
              <w:t>/ĐA-</w:t>
            </w:r>
            <w:r w:rsidR="009810D4">
              <w:rPr>
                <w:rFonts w:asciiTheme="majorHAnsi" w:hAnsiTheme="majorHAnsi" w:cstheme="majorHAnsi"/>
                <w:sz w:val="26"/>
                <w:szCs w:val="26"/>
              </w:rPr>
              <w:t>TH</w:t>
            </w:r>
            <w:r w:rsidR="00165CEF">
              <w:rPr>
                <w:rFonts w:asciiTheme="majorHAnsi" w:hAnsiTheme="majorHAnsi" w:cstheme="majorHAnsi"/>
                <w:sz w:val="26"/>
                <w:szCs w:val="26"/>
              </w:rPr>
              <w:t>CSNQĐ</w:t>
            </w:r>
          </w:p>
        </w:tc>
        <w:tc>
          <w:tcPr>
            <w:tcW w:w="5902" w:type="dxa"/>
          </w:tcPr>
          <w:p w14:paraId="049FC2F8" w14:textId="4499E901" w:rsidR="0032307B" w:rsidRPr="001D19B6" w:rsidRDefault="0032307B" w:rsidP="009A11AE">
            <w:pPr>
              <w:tabs>
                <w:tab w:val="left" w:pos="720"/>
              </w:tabs>
              <w:spacing w:line="276" w:lineRule="auto"/>
              <w:ind w:right="-249"/>
              <w:jc w:val="both"/>
              <w:rPr>
                <w:rFonts w:asciiTheme="majorHAnsi" w:hAnsiTheme="majorHAnsi" w:cstheme="majorHAnsi"/>
                <w:b/>
                <w:color w:val="000000"/>
                <w:sz w:val="26"/>
                <w:szCs w:val="26"/>
              </w:rPr>
            </w:pPr>
            <w:r w:rsidRPr="001D19B6">
              <w:rPr>
                <w:rFonts w:asciiTheme="majorHAnsi" w:hAnsiTheme="majorHAnsi" w:cstheme="majorHAnsi"/>
                <w:b/>
                <w:color w:val="000000"/>
                <w:sz w:val="26"/>
                <w:szCs w:val="26"/>
              </w:rPr>
              <w:t>CỘNG HÒA XÃ HỘI CHỦ NGHĨA VIỆT NAM</w:t>
            </w:r>
          </w:p>
          <w:p w14:paraId="00074C8F" w14:textId="4376FCB0" w:rsidR="0032307B" w:rsidRPr="001D19B6" w:rsidRDefault="0040676A" w:rsidP="004F1FA9">
            <w:pPr>
              <w:tabs>
                <w:tab w:val="left" w:pos="720"/>
              </w:tabs>
              <w:spacing w:line="276" w:lineRule="auto"/>
              <w:ind w:left="34"/>
              <w:jc w:val="center"/>
              <w:rPr>
                <w:rFonts w:asciiTheme="majorHAnsi" w:hAnsiTheme="majorHAnsi" w:cstheme="majorHAnsi"/>
                <w:b/>
                <w:color w:val="000000"/>
              </w:rPr>
            </w:pPr>
            <w:r>
              <w:rPr>
                <w:rFonts w:asciiTheme="majorHAnsi" w:hAnsiTheme="majorHAnsi" w:cstheme="majorHAnsi"/>
                <w:b/>
                <w:noProof/>
                <w:sz w:val="26"/>
                <w:szCs w:val="26"/>
                <w:lang w:eastAsia="en-US"/>
              </w:rPr>
              <mc:AlternateContent>
                <mc:Choice Requires="wps">
                  <w:drawing>
                    <wp:anchor distT="0" distB="0" distL="114300" distR="114300" simplePos="0" relativeHeight="251661312" behindDoc="0" locked="0" layoutInCell="1" allowOverlap="1" wp14:anchorId="2F6853D8" wp14:editId="71DBF2D4">
                      <wp:simplePos x="0" y="0"/>
                      <wp:positionH relativeFrom="column">
                        <wp:posOffset>854075</wp:posOffset>
                      </wp:positionH>
                      <wp:positionV relativeFrom="paragraph">
                        <wp:posOffset>234315</wp:posOffset>
                      </wp:positionV>
                      <wp:extent cx="1933575" cy="0"/>
                      <wp:effectExtent l="9525" t="12065" r="952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4F67B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8.45pt" to="21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H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"/>
                  </w:pict>
                </mc:Fallback>
              </mc:AlternateContent>
            </w:r>
            <w:r w:rsidR="0032307B" w:rsidRPr="001D19B6">
              <w:rPr>
                <w:rFonts w:asciiTheme="majorHAnsi" w:hAnsiTheme="majorHAnsi" w:cstheme="majorHAnsi"/>
                <w:b/>
                <w:color w:val="000000"/>
              </w:rPr>
              <w:t xml:space="preserve">Độc lập – Tự do – Hạnh </w:t>
            </w:r>
            <w:r w:rsidR="0032307B" w:rsidRPr="001D19B6">
              <w:rPr>
                <w:rFonts w:asciiTheme="majorHAnsi" w:hAnsiTheme="majorHAnsi" w:cstheme="majorHAnsi"/>
                <w:b/>
                <w:color w:val="000000"/>
                <w:lang w:val="vi-VN"/>
              </w:rPr>
              <w:t>p</w:t>
            </w:r>
            <w:r w:rsidR="0032307B" w:rsidRPr="001D19B6">
              <w:rPr>
                <w:rFonts w:asciiTheme="majorHAnsi" w:hAnsiTheme="majorHAnsi" w:cstheme="majorHAnsi"/>
                <w:b/>
                <w:color w:val="000000"/>
              </w:rPr>
              <w:t>húc</w:t>
            </w:r>
          </w:p>
          <w:p w14:paraId="29B2F46C" w14:textId="78ED5230" w:rsidR="003C5940" w:rsidRDefault="003C5940" w:rsidP="004F1FA9">
            <w:pPr>
              <w:tabs>
                <w:tab w:val="left" w:pos="720"/>
              </w:tabs>
              <w:spacing w:line="276" w:lineRule="auto"/>
              <w:jc w:val="center"/>
              <w:rPr>
                <w:rFonts w:asciiTheme="majorHAnsi" w:hAnsiTheme="majorHAnsi" w:cstheme="majorHAnsi"/>
                <w:i/>
                <w:color w:val="000000"/>
                <w:sz w:val="26"/>
                <w:szCs w:val="26"/>
                <w:lang w:val="vi-VN"/>
              </w:rPr>
            </w:pPr>
          </w:p>
          <w:p w14:paraId="3310C0B9" w14:textId="17626F12" w:rsidR="0032307B" w:rsidRPr="001D19B6" w:rsidRDefault="00B30D53" w:rsidP="00976CBD">
            <w:pPr>
              <w:tabs>
                <w:tab w:val="left" w:pos="720"/>
              </w:tabs>
              <w:spacing w:line="276" w:lineRule="auto"/>
              <w:jc w:val="center"/>
              <w:rPr>
                <w:rFonts w:asciiTheme="majorHAnsi" w:hAnsiTheme="majorHAnsi" w:cstheme="majorHAnsi"/>
                <w:b/>
                <w:color w:val="000000"/>
                <w:sz w:val="26"/>
                <w:szCs w:val="26"/>
              </w:rPr>
            </w:pPr>
            <w:r w:rsidRPr="001D19B6">
              <w:rPr>
                <w:rFonts w:asciiTheme="majorHAnsi" w:hAnsiTheme="majorHAnsi" w:cstheme="majorHAnsi"/>
                <w:i/>
                <w:color w:val="000000"/>
                <w:sz w:val="26"/>
                <w:szCs w:val="26"/>
                <w:lang w:val="vi-VN"/>
              </w:rPr>
              <w:t xml:space="preserve">Hà Nội, ngày </w:t>
            </w:r>
            <w:r w:rsidR="00976CBD">
              <w:rPr>
                <w:rFonts w:asciiTheme="majorHAnsi" w:hAnsiTheme="majorHAnsi" w:cstheme="majorHAnsi"/>
                <w:i/>
                <w:color w:val="000000"/>
                <w:sz w:val="26"/>
                <w:szCs w:val="26"/>
              </w:rPr>
              <w:t xml:space="preserve">      </w:t>
            </w:r>
            <w:r w:rsidRPr="001D19B6">
              <w:rPr>
                <w:rFonts w:asciiTheme="majorHAnsi" w:hAnsiTheme="majorHAnsi" w:cstheme="majorHAnsi"/>
                <w:i/>
                <w:color w:val="000000"/>
                <w:sz w:val="26"/>
                <w:szCs w:val="26"/>
                <w:lang w:val="vi-VN"/>
              </w:rPr>
              <w:t xml:space="preserve"> tháng </w:t>
            </w:r>
            <w:r w:rsidR="00976CBD">
              <w:rPr>
                <w:rFonts w:asciiTheme="majorHAnsi" w:hAnsiTheme="majorHAnsi" w:cstheme="majorHAnsi"/>
                <w:i/>
                <w:color w:val="000000"/>
                <w:sz w:val="26"/>
                <w:szCs w:val="26"/>
              </w:rPr>
              <w:t xml:space="preserve">   </w:t>
            </w:r>
            <w:r w:rsidRPr="001D19B6">
              <w:rPr>
                <w:rFonts w:asciiTheme="majorHAnsi" w:hAnsiTheme="majorHAnsi" w:cstheme="majorHAnsi"/>
                <w:i/>
                <w:color w:val="000000"/>
                <w:sz w:val="26"/>
                <w:szCs w:val="26"/>
                <w:lang w:val="vi-VN"/>
              </w:rPr>
              <w:t xml:space="preserve"> năm 20</w:t>
            </w:r>
            <w:r w:rsidR="009E4B8C" w:rsidRPr="001D19B6">
              <w:rPr>
                <w:rFonts w:asciiTheme="majorHAnsi" w:hAnsiTheme="majorHAnsi" w:cstheme="majorHAnsi"/>
                <w:i/>
                <w:color w:val="000000"/>
                <w:sz w:val="26"/>
                <w:szCs w:val="26"/>
              </w:rPr>
              <w:t>2</w:t>
            </w:r>
            <w:r w:rsidR="00AD47CC">
              <w:rPr>
                <w:rFonts w:asciiTheme="majorHAnsi" w:hAnsiTheme="majorHAnsi" w:cstheme="majorHAnsi"/>
                <w:i/>
                <w:color w:val="000000"/>
                <w:sz w:val="26"/>
                <w:szCs w:val="26"/>
              </w:rPr>
              <w:t>4</w:t>
            </w:r>
          </w:p>
        </w:tc>
      </w:tr>
    </w:tbl>
    <w:p w14:paraId="33400148" w14:textId="77777777" w:rsidR="003F6450" w:rsidRPr="001D19B6" w:rsidRDefault="003F6450" w:rsidP="004F1FA9">
      <w:pPr>
        <w:tabs>
          <w:tab w:val="left" w:pos="720"/>
        </w:tabs>
        <w:spacing w:line="276" w:lineRule="auto"/>
        <w:jc w:val="both"/>
        <w:rPr>
          <w:rFonts w:asciiTheme="majorHAnsi" w:hAnsiTheme="majorHAnsi" w:cstheme="majorHAnsi"/>
          <w:b/>
          <w:color w:val="000000"/>
          <w:sz w:val="26"/>
          <w:szCs w:val="26"/>
        </w:rPr>
      </w:pPr>
    </w:p>
    <w:p w14:paraId="781E1A5B" w14:textId="77777777" w:rsidR="00D730A3" w:rsidRDefault="00D730A3" w:rsidP="004F1FA9">
      <w:pPr>
        <w:tabs>
          <w:tab w:val="left" w:pos="720"/>
        </w:tabs>
        <w:spacing w:line="276" w:lineRule="auto"/>
        <w:jc w:val="center"/>
        <w:rPr>
          <w:rFonts w:asciiTheme="majorHAnsi" w:hAnsiTheme="majorHAnsi" w:cstheme="majorHAnsi"/>
          <w:b/>
          <w:color w:val="000000"/>
        </w:rPr>
      </w:pPr>
    </w:p>
    <w:p w14:paraId="397E081D" w14:textId="34069EB5" w:rsidR="00A158EA" w:rsidRPr="000E0A5B" w:rsidRDefault="0023743A" w:rsidP="004F1FA9">
      <w:pPr>
        <w:tabs>
          <w:tab w:val="left" w:pos="720"/>
        </w:tabs>
        <w:spacing w:line="276" w:lineRule="auto"/>
        <w:jc w:val="center"/>
        <w:rPr>
          <w:rFonts w:asciiTheme="majorHAnsi" w:hAnsiTheme="majorHAnsi" w:cstheme="majorHAnsi"/>
          <w:b/>
          <w:color w:val="000000"/>
        </w:rPr>
      </w:pPr>
      <w:r>
        <w:rPr>
          <w:rFonts w:asciiTheme="majorHAnsi" w:hAnsiTheme="majorHAnsi" w:cstheme="majorHAnsi"/>
          <w:b/>
          <w:color w:val="000000"/>
        </w:rPr>
        <w:t>ĐỀ ÁN</w:t>
      </w:r>
    </w:p>
    <w:p w14:paraId="65FE7D17" w14:textId="5FE3E27D" w:rsidR="006B4129" w:rsidRDefault="00AD47CC" w:rsidP="004F1FA9">
      <w:pPr>
        <w:tabs>
          <w:tab w:val="left" w:pos="720"/>
        </w:tabs>
        <w:spacing w:line="276" w:lineRule="auto"/>
        <w:jc w:val="center"/>
        <w:rPr>
          <w:rFonts w:asciiTheme="majorHAnsi" w:hAnsiTheme="majorHAnsi" w:cstheme="majorHAnsi"/>
          <w:b/>
          <w:color w:val="000000"/>
        </w:rPr>
      </w:pPr>
      <w:r w:rsidRPr="003330B2">
        <w:rPr>
          <w:rFonts w:asciiTheme="majorHAnsi" w:hAnsiTheme="majorHAnsi" w:cstheme="majorHAnsi"/>
          <w:b/>
          <w:color w:val="000000"/>
        </w:rPr>
        <w:t xml:space="preserve">Triển khai </w:t>
      </w:r>
      <w:r w:rsidR="00E335C0">
        <w:rPr>
          <w:rFonts w:asciiTheme="majorHAnsi" w:hAnsiTheme="majorHAnsi" w:cstheme="majorHAnsi"/>
          <w:b/>
          <w:color w:val="000000"/>
        </w:rPr>
        <w:t>hoạt động giáo dục</w:t>
      </w:r>
      <w:r w:rsidR="00F4565C">
        <w:rPr>
          <w:rFonts w:asciiTheme="majorHAnsi" w:hAnsiTheme="majorHAnsi" w:cstheme="majorHAnsi"/>
          <w:b/>
          <w:color w:val="000000"/>
        </w:rPr>
        <w:t xml:space="preserve"> </w:t>
      </w:r>
      <w:r w:rsidR="009810D4" w:rsidRPr="003330B2">
        <w:rPr>
          <w:rFonts w:asciiTheme="majorHAnsi" w:hAnsiTheme="majorHAnsi" w:cstheme="majorHAnsi"/>
          <w:b/>
          <w:color w:val="000000"/>
        </w:rPr>
        <w:t xml:space="preserve">ngoài giờ chính khóa </w:t>
      </w:r>
    </w:p>
    <w:p w14:paraId="25E1E3B4" w14:textId="5F05F117" w:rsidR="0032307B" w:rsidRPr="003330B2" w:rsidRDefault="00380F02" w:rsidP="004F1FA9">
      <w:pPr>
        <w:tabs>
          <w:tab w:val="left" w:pos="720"/>
        </w:tabs>
        <w:spacing w:line="276" w:lineRule="auto"/>
        <w:jc w:val="center"/>
        <w:rPr>
          <w:rFonts w:asciiTheme="majorHAnsi" w:hAnsiTheme="majorHAnsi" w:cstheme="majorHAnsi"/>
          <w:b/>
          <w:color w:val="000000"/>
        </w:rPr>
      </w:pPr>
      <w:r>
        <w:rPr>
          <w:rFonts w:asciiTheme="majorHAnsi" w:hAnsiTheme="majorHAnsi" w:cstheme="majorHAnsi"/>
          <w:b/>
          <w:noProof/>
          <w:color w:val="000000"/>
          <w:lang w:eastAsia="en-US"/>
        </w:rPr>
        <mc:AlternateContent>
          <mc:Choice Requires="wps">
            <w:drawing>
              <wp:anchor distT="0" distB="0" distL="114300" distR="114300" simplePos="0" relativeHeight="251663360" behindDoc="0" locked="0" layoutInCell="1" allowOverlap="1" wp14:anchorId="28B0E7C0" wp14:editId="7C4BF227">
                <wp:simplePos x="0" y="0"/>
                <wp:positionH relativeFrom="column">
                  <wp:posOffset>2433320</wp:posOffset>
                </wp:positionH>
                <wp:positionV relativeFrom="paragraph">
                  <wp:posOffset>228600</wp:posOffset>
                </wp:positionV>
                <wp:extent cx="1190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6pt,18pt" to="28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73tAEAALc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" strokecolor="black [3040]"/>
            </w:pict>
          </mc:Fallback>
        </mc:AlternateContent>
      </w:r>
      <w:r w:rsidR="00E335C0">
        <w:rPr>
          <w:rFonts w:asciiTheme="majorHAnsi" w:hAnsiTheme="majorHAnsi" w:cstheme="majorHAnsi"/>
          <w:b/>
          <w:lang w:val="fr-FR"/>
        </w:rPr>
        <w:t>N</w:t>
      </w:r>
      <w:r w:rsidR="0032307B" w:rsidRPr="003330B2">
        <w:rPr>
          <w:rFonts w:asciiTheme="majorHAnsi" w:hAnsiTheme="majorHAnsi" w:cstheme="majorHAnsi"/>
          <w:b/>
          <w:lang w:val="fr-FR"/>
        </w:rPr>
        <w:t>ăm họ</w:t>
      </w:r>
      <w:r w:rsidR="00EC6AFF" w:rsidRPr="003330B2">
        <w:rPr>
          <w:rFonts w:asciiTheme="majorHAnsi" w:hAnsiTheme="majorHAnsi" w:cstheme="majorHAnsi"/>
          <w:b/>
          <w:lang w:val="fr-FR"/>
        </w:rPr>
        <w:t>c 20</w:t>
      </w:r>
      <w:r w:rsidR="00616CD4" w:rsidRPr="003330B2">
        <w:rPr>
          <w:rFonts w:asciiTheme="majorHAnsi" w:hAnsiTheme="majorHAnsi" w:cstheme="majorHAnsi"/>
          <w:b/>
          <w:lang w:val="fr-FR"/>
        </w:rPr>
        <w:t>2</w:t>
      </w:r>
      <w:r w:rsidR="00AD47CC" w:rsidRPr="003330B2">
        <w:rPr>
          <w:rFonts w:asciiTheme="majorHAnsi" w:hAnsiTheme="majorHAnsi" w:cstheme="majorHAnsi"/>
          <w:b/>
          <w:lang w:val="fr-FR"/>
        </w:rPr>
        <w:t>4</w:t>
      </w:r>
      <w:r w:rsidR="00121700" w:rsidRPr="003330B2">
        <w:rPr>
          <w:rFonts w:asciiTheme="majorHAnsi" w:hAnsiTheme="majorHAnsi" w:cstheme="majorHAnsi"/>
          <w:b/>
          <w:lang w:val="fr-FR"/>
        </w:rPr>
        <w:t>-</w:t>
      </w:r>
      <w:r w:rsidR="0032307B" w:rsidRPr="003330B2">
        <w:rPr>
          <w:rFonts w:asciiTheme="majorHAnsi" w:hAnsiTheme="majorHAnsi" w:cstheme="majorHAnsi"/>
          <w:b/>
          <w:lang w:val="fr-FR"/>
        </w:rPr>
        <w:t>20</w:t>
      </w:r>
      <w:r w:rsidR="00EC6AFF" w:rsidRPr="003330B2">
        <w:rPr>
          <w:rFonts w:asciiTheme="majorHAnsi" w:hAnsiTheme="majorHAnsi" w:cstheme="majorHAnsi"/>
          <w:b/>
          <w:lang w:val="fr-FR"/>
        </w:rPr>
        <w:t>2</w:t>
      </w:r>
      <w:r w:rsidR="00AD47CC" w:rsidRPr="003330B2">
        <w:rPr>
          <w:rFonts w:asciiTheme="majorHAnsi" w:hAnsiTheme="majorHAnsi" w:cstheme="majorHAnsi"/>
          <w:b/>
          <w:lang w:val="fr-FR"/>
        </w:rPr>
        <w:t>5</w:t>
      </w:r>
    </w:p>
    <w:p w14:paraId="55B66C27" w14:textId="302668E2" w:rsidR="006A2A69" w:rsidRPr="00A535B5" w:rsidRDefault="006A2A69" w:rsidP="004F1FA9">
      <w:pPr>
        <w:pStyle w:val="ListParagraph"/>
        <w:tabs>
          <w:tab w:val="left" w:pos="720"/>
        </w:tabs>
        <w:spacing w:line="276" w:lineRule="auto"/>
        <w:ind w:left="1080"/>
        <w:jc w:val="both"/>
        <w:rPr>
          <w:rFonts w:asciiTheme="majorHAnsi" w:hAnsiTheme="majorHAnsi" w:cstheme="majorHAnsi"/>
          <w:b/>
          <w:lang w:val="fr-FR"/>
        </w:rPr>
      </w:pPr>
    </w:p>
    <w:p w14:paraId="7500987F" w14:textId="32A0FD5B" w:rsidR="00A535B5" w:rsidRPr="00A535B5" w:rsidRDefault="00A535B5" w:rsidP="00C04ED4">
      <w:pPr>
        <w:tabs>
          <w:tab w:val="left" w:pos="567"/>
          <w:tab w:val="left" w:pos="851"/>
        </w:tabs>
        <w:spacing w:line="288" w:lineRule="auto"/>
        <w:ind w:firstLine="567"/>
        <w:jc w:val="both"/>
        <w:rPr>
          <w:rFonts w:asciiTheme="majorHAnsi" w:hAnsiTheme="majorHAnsi" w:cstheme="majorHAnsi"/>
        </w:rPr>
      </w:pPr>
      <w:r w:rsidRPr="00A535B5">
        <w:rPr>
          <w:rFonts w:asciiTheme="majorHAnsi" w:hAnsiTheme="majorHAnsi" w:cstheme="majorHAnsi"/>
        </w:rPr>
        <w:t>Tr</w:t>
      </w:r>
      <w:r w:rsidRPr="00A535B5">
        <w:rPr>
          <w:rFonts w:asciiTheme="majorHAnsi" w:hAnsiTheme="majorHAnsi" w:cstheme="majorHAnsi" w:hint="cs"/>
        </w:rPr>
        <w:t>ư</w:t>
      </w:r>
      <w:r w:rsidRPr="00A535B5">
        <w:rPr>
          <w:rFonts w:asciiTheme="majorHAnsi" w:hAnsiTheme="majorHAnsi" w:cstheme="majorHAnsi"/>
        </w:rPr>
        <w:t>ờng T</w:t>
      </w:r>
      <w:r w:rsidR="00284012">
        <w:rPr>
          <w:rFonts w:asciiTheme="majorHAnsi" w:hAnsiTheme="majorHAnsi" w:cstheme="majorHAnsi"/>
        </w:rPr>
        <w:t xml:space="preserve">HCS Nguyễn Quý Đức </w:t>
      </w:r>
      <w:r w:rsidRPr="00A535B5">
        <w:rPr>
          <w:rFonts w:asciiTheme="majorHAnsi" w:hAnsiTheme="majorHAnsi" w:cstheme="majorHAnsi"/>
        </w:rPr>
        <w:t xml:space="preserve">nằm trên địa bàn </w:t>
      </w:r>
      <w:r w:rsidR="00284012">
        <w:rPr>
          <w:rFonts w:asciiTheme="majorHAnsi" w:hAnsiTheme="majorHAnsi" w:cstheme="majorHAnsi"/>
        </w:rPr>
        <w:t xml:space="preserve">phường Đại Mỗ, </w:t>
      </w:r>
      <w:r w:rsidRPr="00A535B5">
        <w:rPr>
          <w:rFonts w:asciiTheme="majorHAnsi" w:hAnsiTheme="majorHAnsi" w:cstheme="majorHAnsi"/>
        </w:rPr>
        <w:t>quận Nam Từ Liêm</w:t>
      </w:r>
      <w:r w:rsidR="00284012">
        <w:rPr>
          <w:rFonts w:asciiTheme="majorHAnsi" w:hAnsiTheme="majorHAnsi" w:cstheme="majorHAnsi"/>
        </w:rPr>
        <w:t xml:space="preserve">; Phường Đại Mỗ giáp với khu đô thị Vinhomes Smart City – đô thị </w:t>
      </w:r>
      <w:r w:rsidRPr="00A535B5">
        <w:rPr>
          <w:rFonts w:asciiTheme="majorHAnsi" w:hAnsiTheme="majorHAnsi" w:cstheme="majorHAnsi"/>
        </w:rPr>
        <w:t xml:space="preserve">có tốc độ đô thị hóa </w:t>
      </w:r>
      <w:r w:rsidR="00284012">
        <w:rPr>
          <w:rFonts w:asciiTheme="majorHAnsi" w:hAnsiTheme="majorHAnsi" w:cstheme="majorHAnsi"/>
        </w:rPr>
        <w:t xml:space="preserve">rất </w:t>
      </w:r>
      <w:r w:rsidRPr="00A535B5">
        <w:rPr>
          <w:rFonts w:asciiTheme="majorHAnsi" w:hAnsiTheme="majorHAnsi" w:cstheme="majorHAnsi"/>
        </w:rPr>
        <w:t>nhanh</w:t>
      </w:r>
      <w:r w:rsidR="00F4565C">
        <w:rPr>
          <w:rFonts w:asciiTheme="majorHAnsi" w:hAnsiTheme="majorHAnsi" w:cstheme="majorHAnsi"/>
        </w:rPr>
        <w:t xml:space="preserve"> từ năm 2021 đến nay</w:t>
      </w:r>
      <w:r w:rsidRPr="00A535B5">
        <w:rPr>
          <w:rFonts w:asciiTheme="majorHAnsi" w:hAnsiTheme="majorHAnsi" w:cstheme="majorHAnsi"/>
        </w:rPr>
        <w:t xml:space="preserve">. </w:t>
      </w:r>
      <w:r w:rsidR="00F4565C">
        <w:rPr>
          <w:rFonts w:asciiTheme="majorHAnsi" w:hAnsiTheme="majorHAnsi" w:cstheme="majorHAnsi"/>
        </w:rPr>
        <w:t>Nhân dân trên địa bàn phường</w:t>
      </w:r>
      <w:r w:rsidRPr="00A535B5">
        <w:rPr>
          <w:rFonts w:asciiTheme="majorHAnsi" w:hAnsiTheme="majorHAnsi" w:cstheme="majorHAnsi"/>
        </w:rPr>
        <w:t xml:space="preserve"> nhận thức ngày càng cao </w:t>
      </w:r>
      <w:r>
        <w:rPr>
          <w:rFonts w:asciiTheme="majorHAnsi" w:hAnsiTheme="majorHAnsi" w:cstheme="majorHAnsi"/>
        </w:rPr>
        <w:t xml:space="preserve">trong việc đảm bảo an toàn cho con, trang bị </w:t>
      </w:r>
      <w:r w:rsidRPr="00A535B5">
        <w:rPr>
          <w:rFonts w:asciiTheme="majorHAnsi" w:hAnsiTheme="majorHAnsi" w:cstheme="majorHAnsi"/>
        </w:rPr>
        <w:t xml:space="preserve">cho con </w:t>
      </w:r>
      <w:r>
        <w:rPr>
          <w:rFonts w:asciiTheme="majorHAnsi" w:hAnsiTheme="majorHAnsi" w:cstheme="majorHAnsi"/>
        </w:rPr>
        <w:t xml:space="preserve">kĩ </w:t>
      </w:r>
      <w:r w:rsidR="00B52F7C">
        <w:rPr>
          <w:rFonts w:asciiTheme="majorHAnsi" w:hAnsiTheme="majorHAnsi" w:cstheme="majorHAnsi"/>
        </w:rPr>
        <w:t>năng</w:t>
      </w:r>
      <w:r>
        <w:rPr>
          <w:rFonts w:asciiTheme="majorHAnsi" w:hAnsiTheme="majorHAnsi" w:cstheme="majorHAnsi"/>
        </w:rPr>
        <w:t xml:space="preserve"> sống, </w:t>
      </w:r>
      <w:r w:rsidR="00284012">
        <w:rPr>
          <w:rFonts w:asciiTheme="majorHAnsi" w:hAnsiTheme="majorHAnsi" w:cstheme="majorHAnsi"/>
        </w:rPr>
        <w:t xml:space="preserve">phát triển năng lực, ôn luyện kiến thức để </w:t>
      </w:r>
      <w:r w:rsidRPr="00A535B5">
        <w:rPr>
          <w:rFonts w:asciiTheme="majorHAnsi" w:hAnsiTheme="majorHAnsi" w:cstheme="majorHAnsi"/>
        </w:rPr>
        <w:t>tiếp cận với các nền văn hóa tiên tiến, khoa học có tính hội nhập cao</w:t>
      </w:r>
      <w:r w:rsidR="00284012">
        <w:rPr>
          <w:rFonts w:asciiTheme="majorHAnsi" w:hAnsiTheme="majorHAnsi" w:cstheme="majorHAnsi"/>
        </w:rPr>
        <w:t xml:space="preserve">, đáp ứng tốt </w:t>
      </w:r>
      <w:r w:rsidR="00F4565C">
        <w:rPr>
          <w:rFonts w:asciiTheme="majorHAnsi" w:hAnsiTheme="majorHAnsi" w:cstheme="majorHAnsi"/>
        </w:rPr>
        <w:t xml:space="preserve">nhất </w:t>
      </w:r>
      <w:r w:rsidR="00284012">
        <w:rPr>
          <w:rFonts w:asciiTheme="majorHAnsi" w:hAnsiTheme="majorHAnsi" w:cstheme="majorHAnsi"/>
        </w:rPr>
        <w:t>kỳ thi vào lớp 10 THPT năm học 2025-2026 theo chương trình GDPT 2018</w:t>
      </w:r>
      <w:r>
        <w:rPr>
          <w:rFonts w:asciiTheme="majorHAnsi" w:hAnsiTheme="majorHAnsi" w:cstheme="majorHAnsi"/>
        </w:rPr>
        <w:t>.</w:t>
      </w:r>
    </w:p>
    <w:p w14:paraId="23BE59EA" w14:textId="2137B768" w:rsidR="00A535B5" w:rsidRDefault="00A535B5" w:rsidP="00C04ED4">
      <w:pPr>
        <w:tabs>
          <w:tab w:val="left" w:pos="567"/>
          <w:tab w:val="left" w:pos="851"/>
        </w:tabs>
        <w:spacing w:line="288" w:lineRule="auto"/>
        <w:ind w:firstLine="567"/>
        <w:jc w:val="both"/>
        <w:rPr>
          <w:rFonts w:asciiTheme="majorHAnsi" w:hAnsiTheme="majorHAnsi" w:cstheme="majorHAnsi"/>
          <w:lang w:val="fr-FR"/>
        </w:rPr>
      </w:pPr>
      <w:r w:rsidRPr="00A535B5">
        <w:rPr>
          <w:rFonts w:asciiTheme="majorHAnsi" w:hAnsiTheme="majorHAnsi" w:cstheme="majorHAnsi"/>
          <w:lang w:val="fr-FR"/>
        </w:rPr>
        <w:t>T</w:t>
      </w:r>
      <w:r w:rsidR="00777627">
        <w:rPr>
          <w:rFonts w:asciiTheme="majorHAnsi" w:hAnsiTheme="majorHAnsi" w:cstheme="majorHAnsi"/>
          <w:lang w:val="fr-FR"/>
        </w:rPr>
        <w:t xml:space="preserve">rường THCS Nguyễn Quý Đức được thành lập và đi vào hoạt động </w:t>
      </w:r>
      <w:r w:rsidR="00F4565C">
        <w:rPr>
          <w:rFonts w:asciiTheme="majorHAnsi" w:hAnsiTheme="majorHAnsi" w:cstheme="majorHAnsi"/>
          <w:lang w:val="fr-FR"/>
        </w:rPr>
        <w:t>từ tháng 8/</w:t>
      </w:r>
      <w:r w:rsidR="00777627">
        <w:rPr>
          <w:rFonts w:asciiTheme="majorHAnsi" w:hAnsiTheme="majorHAnsi" w:cstheme="majorHAnsi"/>
          <w:lang w:val="fr-FR"/>
        </w:rPr>
        <w:t>2018 ; Trong sáu năm học nhà</w:t>
      </w:r>
      <w:r w:rsidRPr="00A535B5">
        <w:rPr>
          <w:rFonts w:asciiTheme="majorHAnsi" w:hAnsiTheme="majorHAnsi" w:cstheme="majorHAnsi"/>
        </w:rPr>
        <w:t xml:space="preserve"> tr</w:t>
      </w:r>
      <w:r w:rsidRPr="00A535B5">
        <w:rPr>
          <w:rFonts w:asciiTheme="majorHAnsi" w:hAnsiTheme="majorHAnsi" w:cstheme="majorHAnsi" w:hint="cs"/>
        </w:rPr>
        <w:t>ư</w:t>
      </w:r>
      <w:r w:rsidRPr="00A535B5">
        <w:rPr>
          <w:rFonts w:asciiTheme="majorHAnsi" w:hAnsiTheme="majorHAnsi" w:cstheme="majorHAnsi"/>
        </w:rPr>
        <w:t>ờ</w:t>
      </w:r>
      <w:r w:rsidR="00777627">
        <w:rPr>
          <w:rFonts w:asciiTheme="majorHAnsi" w:hAnsiTheme="majorHAnsi" w:cstheme="majorHAnsi"/>
        </w:rPr>
        <w:t>ng đã đạt được nhiều</w:t>
      </w:r>
      <w:r w:rsidRPr="00A535B5">
        <w:rPr>
          <w:rFonts w:asciiTheme="majorHAnsi" w:hAnsiTheme="majorHAnsi" w:cstheme="majorHAnsi"/>
        </w:rPr>
        <w:t xml:space="preserve"> thành tích trong </w:t>
      </w:r>
      <w:r w:rsidR="00777627">
        <w:rPr>
          <w:rFonts w:asciiTheme="majorHAnsi" w:hAnsiTheme="majorHAnsi" w:cstheme="majorHAnsi"/>
        </w:rPr>
        <w:t xml:space="preserve">công tác giáo dục; </w:t>
      </w:r>
      <w:r w:rsidR="002F5365" w:rsidRPr="002F5365">
        <w:rPr>
          <w:rFonts w:asciiTheme="majorHAnsi" w:hAnsiTheme="majorHAnsi" w:cstheme="majorHAnsi"/>
          <w:lang w:val="vi-VN"/>
        </w:rPr>
        <w:t>đội ngũ lãnh đạo có kinh nghiệm với việc quản lí các chương trình</w:t>
      </w:r>
      <w:r w:rsidR="00E16EFE">
        <w:rPr>
          <w:rFonts w:asciiTheme="majorHAnsi" w:hAnsiTheme="majorHAnsi" w:cstheme="majorHAnsi"/>
        </w:rPr>
        <w:t xml:space="preserve"> hoạt động ngoại khóa</w:t>
      </w:r>
      <w:r w:rsidR="002F5365">
        <w:rPr>
          <w:rFonts w:asciiTheme="majorHAnsi" w:hAnsiTheme="majorHAnsi" w:cstheme="majorHAnsi"/>
        </w:rPr>
        <w:t>,</w:t>
      </w:r>
      <w:r w:rsidR="00E16EFE">
        <w:rPr>
          <w:rFonts w:asciiTheme="majorHAnsi" w:hAnsiTheme="majorHAnsi" w:cstheme="majorHAnsi"/>
        </w:rPr>
        <w:t xml:space="preserve"> </w:t>
      </w:r>
      <w:r w:rsidR="00F4565C">
        <w:rPr>
          <w:rFonts w:asciiTheme="majorHAnsi" w:hAnsiTheme="majorHAnsi" w:cstheme="majorHAnsi"/>
        </w:rPr>
        <w:t xml:space="preserve">các hoạt động dạy học </w:t>
      </w:r>
      <w:r w:rsidR="00E16EFE">
        <w:rPr>
          <w:rFonts w:asciiTheme="majorHAnsi" w:hAnsiTheme="majorHAnsi" w:cstheme="majorHAnsi"/>
        </w:rPr>
        <w:t xml:space="preserve">ngoài giờ chính khóa, </w:t>
      </w:r>
      <w:r w:rsidRPr="00A535B5">
        <w:rPr>
          <w:rFonts w:asciiTheme="majorHAnsi" w:hAnsiTheme="majorHAnsi" w:cstheme="majorHAnsi"/>
          <w:lang w:val="fr-FR"/>
        </w:rPr>
        <w:t xml:space="preserve">đội ngũ cán bộ giáo viên của trường luôn yêu nghề, tâm huyết, giàu kinh nghiệm giảng dạy, trường đã đạt nhiều danh hiệu: </w:t>
      </w:r>
      <w:r w:rsidR="00777627">
        <w:rPr>
          <w:rFonts w:asciiTheme="majorHAnsi" w:hAnsiTheme="majorHAnsi" w:cstheme="majorHAnsi"/>
          <w:lang w:val="fr-FR"/>
        </w:rPr>
        <w:t>Tập thể Lao động tiên tiến</w:t>
      </w:r>
      <w:r w:rsidR="00E5780E">
        <w:rPr>
          <w:rFonts w:asciiTheme="majorHAnsi" w:hAnsiTheme="majorHAnsi" w:cstheme="majorHAnsi"/>
          <w:lang w:val="fr-FR"/>
        </w:rPr>
        <w:t> ;</w:t>
      </w:r>
      <w:r w:rsidR="00777627">
        <w:rPr>
          <w:rFonts w:asciiTheme="majorHAnsi" w:hAnsiTheme="majorHAnsi" w:cstheme="majorHAnsi"/>
          <w:lang w:val="fr-FR"/>
        </w:rPr>
        <w:t xml:space="preserve"> </w:t>
      </w:r>
      <w:r w:rsidRPr="00A535B5">
        <w:rPr>
          <w:rFonts w:asciiTheme="majorHAnsi" w:hAnsiTheme="majorHAnsi" w:cstheme="majorHAnsi"/>
          <w:lang w:val="fr-FR"/>
        </w:rPr>
        <w:t xml:space="preserve">nhiều giáo viên </w:t>
      </w:r>
      <w:r w:rsidR="00777627">
        <w:rPr>
          <w:rFonts w:asciiTheme="majorHAnsi" w:hAnsiTheme="majorHAnsi" w:cstheme="majorHAnsi"/>
          <w:lang w:val="fr-FR"/>
        </w:rPr>
        <w:t xml:space="preserve">đạt giáo viên dạy </w:t>
      </w:r>
      <w:r w:rsidRPr="00A535B5">
        <w:rPr>
          <w:rFonts w:asciiTheme="majorHAnsi" w:hAnsiTheme="majorHAnsi" w:cstheme="majorHAnsi"/>
          <w:lang w:val="fr-FR"/>
        </w:rPr>
        <w:t>giỏi cấp thành phố, cấp quận</w:t>
      </w:r>
      <w:r w:rsidR="00E5780E">
        <w:rPr>
          <w:rFonts w:asciiTheme="majorHAnsi" w:hAnsiTheme="majorHAnsi" w:cstheme="majorHAnsi"/>
          <w:lang w:val="fr-FR"/>
        </w:rPr>
        <w:t> ;</w:t>
      </w:r>
      <w:r w:rsidRPr="00A535B5">
        <w:rPr>
          <w:rFonts w:asciiTheme="majorHAnsi" w:hAnsiTheme="majorHAnsi" w:cstheme="majorHAnsi"/>
          <w:lang w:val="fr-FR"/>
        </w:rPr>
        <w:t xml:space="preserve"> </w:t>
      </w:r>
      <w:r w:rsidR="00777627">
        <w:rPr>
          <w:rFonts w:asciiTheme="majorHAnsi" w:hAnsiTheme="majorHAnsi" w:cstheme="majorHAnsi"/>
          <w:lang w:val="fr-FR"/>
        </w:rPr>
        <w:t>h</w:t>
      </w:r>
      <w:r w:rsidRPr="00A535B5">
        <w:rPr>
          <w:rFonts w:asciiTheme="majorHAnsi" w:hAnsiTheme="majorHAnsi" w:cstheme="majorHAnsi"/>
          <w:lang w:val="fr-FR"/>
        </w:rPr>
        <w:t xml:space="preserve">ọc sinh đạt nhiều giải cao trong các kì thi </w:t>
      </w:r>
      <w:r w:rsidR="00777627">
        <w:rPr>
          <w:rFonts w:asciiTheme="majorHAnsi" w:hAnsiTheme="majorHAnsi" w:cstheme="majorHAnsi"/>
          <w:lang w:val="fr-FR"/>
        </w:rPr>
        <w:t xml:space="preserve">quốc </w:t>
      </w:r>
      <w:r w:rsidRPr="00A535B5">
        <w:rPr>
          <w:rFonts w:asciiTheme="majorHAnsi" w:hAnsiTheme="majorHAnsi" w:cstheme="majorHAnsi"/>
          <w:lang w:val="fr-FR"/>
        </w:rPr>
        <w:t xml:space="preserve">tế, </w:t>
      </w:r>
      <w:r w:rsidR="00F4565C">
        <w:rPr>
          <w:rFonts w:asciiTheme="majorHAnsi" w:hAnsiTheme="majorHAnsi" w:cstheme="majorHAnsi"/>
          <w:lang w:val="fr-FR"/>
        </w:rPr>
        <w:t xml:space="preserve">cấp </w:t>
      </w:r>
      <w:r w:rsidRPr="00A535B5">
        <w:rPr>
          <w:rFonts w:asciiTheme="majorHAnsi" w:hAnsiTheme="majorHAnsi" w:cstheme="majorHAnsi"/>
          <w:lang w:val="fr-FR"/>
        </w:rPr>
        <w:t xml:space="preserve">thành phố và </w:t>
      </w:r>
      <w:r w:rsidR="00F4565C">
        <w:rPr>
          <w:rFonts w:asciiTheme="majorHAnsi" w:hAnsiTheme="majorHAnsi" w:cstheme="majorHAnsi"/>
          <w:lang w:val="fr-FR"/>
        </w:rPr>
        <w:t xml:space="preserve">cấp </w:t>
      </w:r>
      <w:r w:rsidRPr="00A535B5">
        <w:rPr>
          <w:rFonts w:asciiTheme="majorHAnsi" w:hAnsiTheme="majorHAnsi" w:cstheme="majorHAnsi"/>
          <w:lang w:val="fr-FR"/>
        </w:rPr>
        <w:t>quận</w:t>
      </w:r>
      <w:r w:rsidR="006E761C">
        <w:rPr>
          <w:rFonts w:asciiTheme="majorHAnsi" w:hAnsiTheme="majorHAnsi" w:cstheme="majorHAnsi"/>
          <w:lang w:val="fr-FR"/>
        </w:rPr>
        <w:t> ; chất lượng thi vào lớp 10</w:t>
      </w:r>
      <w:r w:rsidR="00F4565C">
        <w:rPr>
          <w:rFonts w:asciiTheme="majorHAnsi" w:hAnsiTheme="majorHAnsi" w:cstheme="majorHAnsi"/>
          <w:lang w:val="fr-FR"/>
        </w:rPr>
        <w:t xml:space="preserve"> được nâng tầm theo từng năm học</w:t>
      </w:r>
      <w:r w:rsidR="00E5780E">
        <w:rPr>
          <w:rFonts w:asciiTheme="majorHAnsi" w:hAnsiTheme="majorHAnsi" w:cstheme="majorHAnsi"/>
          <w:lang w:val="fr-FR"/>
        </w:rPr>
        <w:t> ;</w:t>
      </w:r>
      <w:r w:rsidR="00F4565C">
        <w:rPr>
          <w:rFonts w:asciiTheme="majorHAnsi" w:hAnsiTheme="majorHAnsi" w:cstheme="majorHAnsi"/>
          <w:lang w:val="fr-FR"/>
        </w:rPr>
        <w:t xml:space="preserve"> </w:t>
      </w:r>
      <w:r w:rsidR="006E761C">
        <w:rPr>
          <w:rFonts w:asciiTheme="majorHAnsi" w:hAnsiTheme="majorHAnsi" w:cstheme="majorHAnsi"/>
          <w:lang w:val="fr-FR"/>
        </w:rPr>
        <w:t xml:space="preserve">năm học 2023-2024 </w:t>
      </w:r>
      <w:r w:rsidR="00F4565C">
        <w:rPr>
          <w:rFonts w:asciiTheme="majorHAnsi" w:hAnsiTheme="majorHAnsi" w:cstheme="majorHAnsi"/>
          <w:lang w:val="fr-FR"/>
        </w:rPr>
        <w:t xml:space="preserve">nhà trường </w:t>
      </w:r>
      <w:r w:rsidR="006E761C">
        <w:rPr>
          <w:rFonts w:asciiTheme="majorHAnsi" w:hAnsiTheme="majorHAnsi" w:cstheme="majorHAnsi"/>
          <w:lang w:val="fr-FR"/>
        </w:rPr>
        <w:t xml:space="preserve">xếp thứ </w:t>
      </w:r>
      <w:r w:rsidR="00D730A3">
        <w:rPr>
          <w:rFonts w:asciiTheme="majorHAnsi" w:hAnsiTheme="majorHAnsi" w:cstheme="majorHAnsi"/>
          <w:lang w:val="fr-FR"/>
        </w:rPr>
        <w:t>B</w:t>
      </w:r>
      <w:r w:rsidR="006E761C">
        <w:rPr>
          <w:rFonts w:asciiTheme="majorHAnsi" w:hAnsiTheme="majorHAnsi" w:cstheme="majorHAnsi"/>
          <w:lang w:val="fr-FR"/>
        </w:rPr>
        <w:t>a trong quận</w:t>
      </w:r>
      <w:r w:rsidR="00F4565C">
        <w:rPr>
          <w:rFonts w:asciiTheme="majorHAnsi" w:hAnsiTheme="majorHAnsi" w:cstheme="majorHAnsi"/>
          <w:lang w:val="fr-FR"/>
        </w:rPr>
        <w:t xml:space="preserve"> về điểm thi vào lớp 10, nhiều học sinh đỗ vào các trường chuyên của thành phố</w:t>
      </w:r>
      <w:r>
        <w:rPr>
          <w:rFonts w:asciiTheme="majorHAnsi" w:hAnsiTheme="majorHAnsi" w:cstheme="majorHAnsi"/>
          <w:lang w:val="fr-FR"/>
        </w:rPr>
        <w:t>.</w:t>
      </w:r>
    </w:p>
    <w:p w14:paraId="1E35B2D9" w14:textId="66F30ACF" w:rsidR="00A535B5" w:rsidRPr="00A535B5" w:rsidRDefault="00E16EFE" w:rsidP="00C04ED4">
      <w:pPr>
        <w:tabs>
          <w:tab w:val="left" w:pos="567"/>
          <w:tab w:val="left" w:pos="851"/>
        </w:tabs>
        <w:spacing w:line="288" w:lineRule="auto"/>
        <w:ind w:firstLine="567"/>
        <w:jc w:val="both"/>
        <w:rPr>
          <w:rFonts w:asciiTheme="majorHAnsi" w:hAnsiTheme="majorHAnsi" w:cstheme="majorHAnsi"/>
          <w:lang w:val="fr-FR"/>
        </w:rPr>
      </w:pPr>
      <w:r>
        <w:rPr>
          <w:rFonts w:asciiTheme="majorHAnsi" w:hAnsiTheme="majorHAnsi" w:cstheme="majorHAnsi"/>
          <w:lang w:val="fr-FR"/>
        </w:rPr>
        <w:t>H</w:t>
      </w:r>
      <w:r w:rsidR="00A535B5" w:rsidRPr="00A535B5">
        <w:rPr>
          <w:rFonts w:asciiTheme="majorHAnsi" w:hAnsiTheme="majorHAnsi" w:cstheme="majorHAnsi"/>
          <w:lang w:val="fr-FR"/>
        </w:rPr>
        <w:t xml:space="preserve">ọc sinh </w:t>
      </w:r>
      <w:r>
        <w:rPr>
          <w:rFonts w:asciiTheme="majorHAnsi" w:hAnsiTheme="majorHAnsi" w:cstheme="majorHAnsi"/>
          <w:lang w:val="fr-FR"/>
        </w:rPr>
        <w:t xml:space="preserve">học </w:t>
      </w:r>
      <w:r w:rsidR="00A535B5" w:rsidRPr="00A535B5">
        <w:rPr>
          <w:rFonts w:asciiTheme="majorHAnsi" w:hAnsiTheme="majorHAnsi" w:cstheme="majorHAnsi"/>
          <w:lang w:val="fr-FR"/>
        </w:rPr>
        <w:t xml:space="preserve">tại </w:t>
      </w:r>
      <w:r w:rsidR="006E761C">
        <w:rPr>
          <w:rFonts w:asciiTheme="majorHAnsi" w:hAnsiTheme="majorHAnsi" w:cstheme="majorHAnsi"/>
          <w:lang w:val="fr-FR"/>
        </w:rPr>
        <w:t xml:space="preserve">nhà </w:t>
      </w:r>
      <w:r w:rsidR="00A535B5" w:rsidRPr="00A535B5">
        <w:rPr>
          <w:rFonts w:asciiTheme="majorHAnsi" w:hAnsiTheme="majorHAnsi" w:cstheme="majorHAnsi"/>
          <w:lang w:val="fr-FR"/>
        </w:rPr>
        <w:t xml:space="preserve">trường </w:t>
      </w:r>
      <w:r>
        <w:rPr>
          <w:rFonts w:asciiTheme="majorHAnsi" w:hAnsiTheme="majorHAnsi" w:cstheme="majorHAnsi"/>
          <w:lang w:val="fr-FR"/>
        </w:rPr>
        <w:t>được giáo dục</w:t>
      </w:r>
      <w:r w:rsidR="00A535B5" w:rsidRPr="00A535B5">
        <w:rPr>
          <w:rFonts w:asciiTheme="majorHAnsi" w:hAnsiTheme="majorHAnsi" w:cstheme="majorHAnsi"/>
          <w:lang w:val="fr-FR"/>
        </w:rPr>
        <w:t xml:space="preserve"> hướng đến phát triển toàn diện về trí tuệ, thể chất, hình thành các</w:t>
      </w:r>
      <w:r w:rsidR="00F4565C">
        <w:rPr>
          <w:rFonts w:asciiTheme="majorHAnsi" w:hAnsiTheme="majorHAnsi" w:cstheme="majorHAnsi"/>
          <w:lang w:val="fr-FR"/>
        </w:rPr>
        <w:t xml:space="preserve"> năng lực,</w:t>
      </w:r>
      <w:r w:rsidR="00A535B5" w:rsidRPr="00A535B5">
        <w:rPr>
          <w:rFonts w:asciiTheme="majorHAnsi" w:hAnsiTheme="majorHAnsi" w:cstheme="majorHAnsi"/>
          <w:lang w:val="fr-FR"/>
        </w:rPr>
        <w:t xml:space="preserve"> phẩm chất, tăng cường năng lực tư duy, khả năng tự học, tự nghiên cứu, giáo dục lòng nhân ái, tăng cườ</w:t>
      </w:r>
      <w:r>
        <w:rPr>
          <w:rFonts w:asciiTheme="majorHAnsi" w:hAnsiTheme="majorHAnsi" w:cstheme="majorHAnsi"/>
          <w:lang w:val="fr-FR"/>
        </w:rPr>
        <w:t>ng năng lực giao tiếp, năng lực vượt trội củ</w:t>
      </w:r>
      <w:r w:rsidR="00E5780E">
        <w:rPr>
          <w:rFonts w:asciiTheme="majorHAnsi" w:hAnsiTheme="majorHAnsi" w:cstheme="majorHAnsi"/>
          <w:lang w:val="fr-FR"/>
        </w:rPr>
        <w:t>a cá</w:t>
      </w:r>
      <w:r>
        <w:rPr>
          <w:rFonts w:asciiTheme="majorHAnsi" w:hAnsiTheme="majorHAnsi" w:cstheme="majorHAnsi"/>
          <w:lang w:val="fr-FR"/>
        </w:rPr>
        <w:t xml:space="preserve"> nhân</w:t>
      </w:r>
      <w:r w:rsidR="00A535B5" w:rsidRPr="00A535B5">
        <w:rPr>
          <w:rFonts w:asciiTheme="majorHAnsi" w:hAnsiTheme="majorHAnsi" w:cstheme="majorHAnsi"/>
          <w:lang w:val="fr-FR"/>
        </w:rPr>
        <w:t xml:space="preserve"> đáp ứng nhu cầu phát triển chung và hội nhập quốc tế qua nội dung giáo dục toàn diện: Chương trình </w:t>
      </w:r>
      <w:r w:rsidR="006E761C">
        <w:rPr>
          <w:rFonts w:asciiTheme="majorHAnsi" w:hAnsiTheme="majorHAnsi" w:cstheme="majorHAnsi"/>
          <w:lang w:val="fr-FR"/>
        </w:rPr>
        <w:t>GDPT 2018,</w:t>
      </w:r>
      <w:r w:rsidR="00A535B5" w:rsidRPr="00A535B5">
        <w:rPr>
          <w:rFonts w:asciiTheme="majorHAnsi" w:hAnsiTheme="majorHAnsi" w:cstheme="majorHAnsi"/>
          <w:lang w:val="fr-FR"/>
        </w:rPr>
        <w:t xml:space="preserve"> tăng cường giáo dục đạo đức, kĩ năng sống qua các hoạt động ngoại khóa; tăng cường các </w:t>
      </w:r>
      <w:r w:rsidR="006E761C">
        <w:rPr>
          <w:rFonts w:asciiTheme="majorHAnsi" w:hAnsiTheme="majorHAnsi" w:cstheme="majorHAnsi"/>
          <w:lang w:val="fr-FR"/>
        </w:rPr>
        <w:t>nội dung học bổ trợ các môn học chính khóa</w:t>
      </w:r>
      <w:r w:rsidR="00A535B5" w:rsidRPr="00A535B5">
        <w:rPr>
          <w:rFonts w:asciiTheme="majorHAnsi" w:hAnsiTheme="majorHAnsi" w:cstheme="majorHAnsi"/>
          <w:lang w:val="fr-FR"/>
        </w:rPr>
        <w:t>.</w:t>
      </w:r>
    </w:p>
    <w:p w14:paraId="6EFAF3B1" w14:textId="6DB411C0" w:rsidR="008554FC" w:rsidRPr="00621466" w:rsidRDefault="008554FC" w:rsidP="00C04ED4">
      <w:pPr>
        <w:spacing w:line="288" w:lineRule="auto"/>
        <w:ind w:firstLine="720"/>
        <w:jc w:val="both"/>
        <w:rPr>
          <w:rFonts w:asciiTheme="majorHAnsi" w:eastAsia="Times New Roman" w:hAnsiTheme="majorHAnsi" w:cstheme="majorHAnsi"/>
        </w:rPr>
      </w:pPr>
      <w:r w:rsidRPr="00621466">
        <w:rPr>
          <w:rFonts w:asciiTheme="majorHAnsi" w:eastAsia="Times New Roman" w:hAnsiTheme="majorHAnsi" w:cstheme="majorHAnsi"/>
        </w:rPr>
        <w:t xml:space="preserve">Năm học 2024 - 2025 là năm học thực hiện Kết luận số 91-KL/TW của Bộ Chính trị về tiếp tục thực hiện Nghị quyết số 29-NQ/TW và triển khai Chương trình Giáo dục phổ thông mới ở tất cả các lớp từ lớp </w:t>
      </w:r>
      <w:r w:rsidR="006E761C">
        <w:rPr>
          <w:rFonts w:asciiTheme="majorHAnsi" w:eastAsia="Times New Roman" w:hAnsiTheme="majorHAnsi" w:cstheme="majorHAnsi"/>
        </w:rPr>
        <w:t>6</w:t>
      </w:r>
      <w:r w:rsidRPr="00621466">
        <w:rPr>
          <w:rFonts w:asciiTheme="majorHAnsi" w:eastAsia="Times New Roman" w:hAnsiTheme="majorHAnsi" w:cstheme="majorHAnsi"/>
        </w:rPr>
        <w:t xml:space="preserve"> đến lớp </w:t>
      </w:r>
      <w:r w:rsidR="006E761C">
        <w:rPr>
          <w:rFonts w:asciiTheme="majorHAnsi" w:eastAsia="Times New Roman" w:hAnsiTheme="majorHAnsi" w:cstheme="majorHAnsi"/>
        </w:rPr>
        <w:t>9</w:t>
      </w:r>
      <w:r w:rsidRPr="00621466">
        <w:rPr>
          <w:rFonts w:asciiTheme="majorHAnsi" w:eastAsia="Times New Roman" w:hAnsiTheme="majorHAnsi" w:cstheme="majorHAnsi"/>
        </w:rPr>
        <w:t xml:space="preserve">, </w:t>
      </w:r>
      <w:r w:rsidR="004A4A29" w:rsidRPr="00621466">
        <w:rPr>
          <w:rFonts w:asciiTheme="majorHAnsi" w:eastAsia="Times New Roman" w:hAnsiTheme="majorHAnsi" w:cstheme="majorHAnsi"/>
        </w:rPr>
        <w:t>với</w:t>
      </w:r>
      <w:r w:rsidRPr="00621466">
        <w:rPr>
          <w:rFonts w:asciiTheme="majorHAnsi" w:eastAsia="Times New Roman" w:hAnsiTheme="majorHAnsi" w:cstheme="majorHAnsi"/>
        </w:rPr>
        <w:t xml:space="preserve"> chủ đề năm học đã đề ra là: </w:t>
      </w:r>
      <w:r w:rsidRPr="00D730A3">
        <w:rPr>
          <w:rFonts w:asciiTheme="majorHAnsi" w:eastAsia="Times New Roman" w:hAnsiTheme="majorHAnsi" w:cstheme="majorHAnsi"/>
          <w:i/>
        </w:rPr>
        <w:t xml:space="preserve">"Đổi mới sáng tạo, nâng cao </w:t>
      </w:r>
      <w:r w:rsidR="00F4565C" w:rsidRPr="00D730A3">
        <w:rPr>
          <w:rFonts w:asciiTheme="majorHAnsi" w:eastAsia="Times New Roman" w:hAnsiTheme="majorHAnsi" w:cstheme="majorHAnsi"/>
          <w:i/>
        </w:rPr>
        <w:t>chất lượng, đoàn kết kỷ cương";</w:t>
      </w:r>
      <w:r w:rsidR="004A4A29" w:rsidRPr="00621466">
        <w:rPr>
          <w:rFonts w:asciiTheme="majorHAnsi" w:eastAsia="Times New Roman" w:hAnsiTheme="majorHAnsi" w:cstheme="majorHAnsi"/>
        </w:rPr>
        <w:t xml:space="preserve"> căn </w:t>
      </w:r>
      <w:r w:rsidR="004A4A29" w:rsidRPr="00621466">
        <w:rPr>
          <w:rFonts w:asciiTheme="majorHAnsi" w:eastAsia="Times New Roman" w:hAnsiTheme="majorHAnsi" w:cstheme="majorHAnsi"/>
        </w:rPr>
        <w:lastRenderedPageBreak/>
        <w:t xml:space="preserve">cứ nhu cầu thực tế của cha mẹ học sinh, trường </w:t>
      </w:r>
      <w:r w:rsidR="006E761C">
        <w:rPr>
          <w:rFonts w:asciiTheme="majorHAnsi" w:eastAsia="Times New Roman" w:hAnsiTheme="majorHAnsi" w:cstheme="majorHAnsi"/>
        </w:rPr>
        <w:t>THCS Nguyễn Quý Đức</w:t>
      </w:r>
      <w:r w:rsidR="004A4A29" w:rsidRPr="00621466">
        <w:rPr>
          <w:rFonts w:asciiTheme="majorHAnsi" w:eastAsia="Times New Roman" w:hAnsiTheme="majorHAnsi" w:cstheme="majorHAnsi"/>
        </w:rPr>
        <w:t xml:space="preserve"> xây dựng Đề án triển khai chương trình ngoài giờ chính khóa năm học 2024-2025</w:t>
      </w:r>
      <w:r w:rsidR="006E761C">
        <w:rPr>
          <w:rFonts w:asciiTheme="majorHAnsi" w:eastAsia="Times New Roman" w:hAnsiTheme="majorHAnsi" w:cstheme="majorHAnsi"/>
        </w:rPr>
        <w:t>, cụ thể như sau</w:t>
      </w:r>
      <w:r w:rsidR="004A4A29" w:rsidRPr="00621466">
        <w:rPr>
          <w:rFonts w:asciiTheme="majorHAnsi" w:eastAsia="Times New Roman" w:hAnsiTheme="majorHAnsi" w:cstheme="majorHAnsi"/>
        </w:rPr>
        <w:t>:</w:t>
      </w:r>
    </w:p>
    <w:bookmarkEnd w:id="0"/>
    <w:bookmarkEnd w:id="1"/>
    <w:p w14:paraId="3294491C" w14:textId="77777777" w:rsidR="004C18F5" w:rsidRDefault="004C18F5" w:rsidP="00C04ED4">
      <w:pPr>
        <w:tabs>
          <w:tab w:val="left" w:pos="709"/>
          <w:tab w:val="left" w:pos="993"/>
          <w:tab w:val="left" w:pos="1134"/>
        </w:tabs>
        <w:spacing w:line="288" w:lineRule="auto"/>
        <w:jc w:val="center"/>
        <w:rPr>
          <w:rFonts w:asciiTheme="majorHAnsi" w:hAnsiTheme="majorHAnsi" w:cstheme="majorHAnsi"/>
          <w:b/>
          <w:lang w:val="fr-FR"/>
        </w:rPr>
      </w:pPr>
    </w:p>
    <w:p w14:paraId="106F1D33" w14:textId="77777777" w:rsidR="00037234" w:rsidRDefault="006A2A69" w:rsidP="00C04ED4">
      <w:pPr>
        <w:tabs>
          <w:tab w:val="left" w:pos="709"/>
          <w:tab w:val="left" w:pos="993"/>
          <w:tab w:val="left" w:pos="1134"/>
        </w:tabs>
        <w:spacing w:line="288" w:lineRule="auto"/>
        <w:jc w:val="center"/>
        <w:rPr>
          <w:rFonts w:asciiTheme="majorHAnsi" w:hAnsiTheme="majorHAnsi" w:cstheme="majorHAnsi"/>
          <w:b/>
          <w:lang w:val="fr-FR"/>
        </w:rPr>
      </w:pPr>
      <w:r w:rsidRPr="00621466">
        <w:rPr>
          <w:rFonts w:asciiTheme="majorHAnsi" w:hAnsiTheme="majorHAnsi" w:cstheme="majorHAnsi"/>
          <w:b/>
          <w:lang w:val="fr-FR"/>
        </w:rPr>
        <w:t xml:space="preserve">PHẦN </w:t>
      </w:r>
      <w:r w:rsidR="003330B2">
        <w:rPr>
          <w:rFonts w:asciiTheme="majorHAnsi" w:hAnsiTheme="majorHAnsi" w:cstheme="majorHAnsi"/>
          <w:b/>
          <w:lang w:val="fr-FR"/>
        </w:rPr>
        <w:t>I</w:t>
      </w:r>
      <w:r w:rsidRPr="00621466">
        <w:rPr>
          <w:rFonts w:asciiTheme="majorHAnsi" w:hAnsiTheme="majorHAnsi" w:cstheme="majorHAnsi"/>
          <w:b/>
          <w:lang w:val="fr-FR"/>
        </w:rPr>
        <w:t xml:space="preserve">.  </w:t>
      </w:r>
      <w:r w:rsidR="0023743A" w:rsidRPr="00621466">
        <w:rPr>
          <w:rFonts w:asciiTheme="majorHAnsi" w:hAnsiTheme="majorHAnsi" w:cstheme="majorHAnsi"/>
          <w:b/>
          <w:lang w:val="fr-FR"/>
        </w:rPr>
        <w:t>CĂN C</w:t>
      </w:r>
      <w:r w:rsidR="00D20874" w:rsidRPr="00621466">
        <w:rPr>
          <w:rFonts w:asciiTheme="majorHAnsi" w:hAnsiTheme="majorHAnsi" w:cstheme="majorHAnsi"/>
          <w:b/>
          <w:lang w:val="fr-FR"/>
        </w:rPr>
        <w:t>Ứ</w:t>
      </w:r>
      <w:r w:rsidR="0023743A" w:rsidRPr="00621466">
        <w:rPr>
          <w:rFonts w:asciiTheme="majorHAnsi" w:hAnsiTheme="majorHAnsi" w:cstheme="majorHAnsi"/>
          <w:b/>
          <w:lang w:val="fr-FR"/>
        </w:rPr>
        <w:t xml:space="preserve"> PHÁP LÝ</w:t>
      </w:r>
      <w:r w:rsidRPr="00621466">
        <w:rPr>
          <w:rFonts w:asciiTheme="majorHAnsi" w:hAnsiTheme="majorHAnsi" w:cstheme="majorHAnsi"/>
          <w:b/>
          <w:lang w:val="fr-FR"/>
        </w:rPr>
        <w:t>, THỰC TRẠNG VÀ SỰ CẦN THIẾT</w:t>
      </w:r>
    </w:p>
    <w:p w14:paraId="425EAE65" w14:textId="11BFF7C9" w:rsidR="006A2A69" w:rsidRPr="00621466" w:rsidRDefault="006A2A69" w:rsidP="00C04ED4">
      <w:pPr>
        <w:tabs>
          <w:tab w:val="left" w:pos="709"/>
          <w:tab w:val="left" w:pos="993"/>
          <w:tab w:val="left" w:pos="1134"/>
        </w:tabs>
        <w:spacing w:line="288" w:lineRule="auto"/>
        <w:jc w:val="center"/>
        <w:rPr>
          <w:rFonts w:asciiTheme="majorHAnsi" w:hAnsiTheme="majorHAnsi" w:cstheme="majorHAnsi"/>
          <w:b/>
          <w:lang w:val="fr-FR"/>
        </w:rPr>
      </w:pPr>
      <w:r w:rsidRPr="00621466">
        <w:rPr>
          <w:rFonts w:asciiTheme="majorHAnsi" w:hAnsiTheme="majorHAnsi" w:cstheme="majorHAnsi"/>
          <w:b/>
          <w:lang w:val="fr-FR"/>
        </w:rPr>
        <w:t>TRIỂN KHAI ĐỀ ÁN</w:t>
      </w:r>
    </w:p>
    <w:p w14:paraId="71C037EA" w14:textId="77777777" w:rsidR="00044B91" w:rsidRPr="00621466" w:rsidRDefault="006A2A69" w:rsidP="00C04ED4">
      <w:pPr>
        <w:pStyle w:val="ListParagraph"/>
        <w:numPr>
          <w:ilvl w:val="0"/>
          <w:numId w:val="10"/>
        </w:numPr>
        <w:tabs>
          <w:tab w:val="left" w:pos="709"/>
          <w:tab w:val="left" w:pos="993"/>
          <w:tab w:val="left" w:pos="1134"/>
        </w:tabs>
        <w:spacing w:line="288" w:lineRule="auto"/>
        <w:jc w:val="both"/>
        <w:rPr>
          <w:rFonts w:asciiTheme="majorHAnsi" w:eastAsia="Times New Roman" w:hAnsiTheme="majorHAnsi" w:cstheme="majorHAnsi"/>
          <w:bCs/>
          <w:color w:val="000000"/>
        </w:rPr>
      </w:pPr>
      <w:r w:rsidRPr="00621466">
        <w:rPr>
          <w:rFonts w:asciiTheme="majorHAnsi" w:hAnsiTheme="majorHAnsi" w:cstheme="majorHAnsi"/>
          <w:b/>
          <w:lang w:val="fr-FR"/>
        </w:rPr>
        <w:t>Căn cứ pháp lý</w:t>
      </w:r>
    </w:p>
    <w:p w14:paraId="5D0075E4" w14:textId="0E8A7BE8" w:rsidR="00D20874" w:rsidRPr="00621466" w:rsidRDefault="006A2A69" w:rsidP="00C04ED4">
      <w:pPr>
        <w:tabs>
          <w:tab w:val="left" w:pos="709"/>
          <w:tab w:val="left" w:pos="993"/>
          <w:tab w:val="left" w:pos="1134"/>
        </w:tabs>
        <w:spacing w:line="288" w:lineRule="auto"/>
        <w:jc w:val="both"/>
        <w:rPr>
          <w:rFonts w:asciiTheme="majorHAnsi" w:eastAsia="Times New Roman" w:hAnsiTheme="majorHAnsi" w:cstheme="majorHAnsi"/>
          <w:bCs/>
          <w:color w:val="000000"/>
        </w:rPr>
      </w:pPr>
      <w:r w:rsidRPr="00621466">
        <w:rPr>
          <w:rFonts w:asciiTheme="majorHAnsi" w:eastAsia="Times New Roman" w:hAnsiTheme="majorHAnsi" w:cstheme="majorHAnsi"/>
          <w:bCs/>
          <w:color w:val="000000"/>
        </w:rPr>
        <w:tab/>
      </w:r>
      <w:r w:rsidR="00D20874" w:rsidRPr="00621466">
        <w:rPr>
          <w:rFonts w:asciiTheme="majorHAnsi" w:eastAsia="Times New Roman" w:hAnsiTheme="majorHAnsi" w:cstheme="majorHAnsi"/>
          <w:bCs/>
          <w:color w:val="000000"/>
        </w:rPr>
        <w:t>Căn cứ Luật Giáo dục số 43/2019/QH14 của Quốc hội nước CHXHCN Việt Nam thông qua ngày 14</w:t>
      </w:r>
      <w:r w:rsidR="001A1543" w:rsidRPr="00621466">
        <w:rPr>
          <w:rFonts w:asciiTheme="majorHAnsi" w:eastAsia="Times New Roman" w:hAnsiTheme="majorHAnsi" w:cstheme="majorHAnsi"/>
          <w:bCs/>
          <w:color w:val="000000"/>
        </w:rPr>
        <w:t>/</w:t>
      </w:r>
      <w:r w:rsidR="00D20874" w:rsidRPr="00621466">
        <w:rPr>
          <w:rFonts w:asciiTheme="majorHAnsi" w:eastAsia="Times New Roman" w:hAnsiTheme="majorHAnsi" w:cstheme="majorHAnsi"/>
          <w:bCs/>
          <w:color w:val="000000"/>
        </w:rPr>
        <w:t>6</w:t>
      </w:r>
      <w:r w:rsidR="001A1543" w:rsidRPr="00621466">
        <w:rPr>
          <w:rFonts w:asciiTheme="majorHAnsi" w:eastAsia="Times New Roman" w:hAnsiTheme="majorHAnsi" w:cstheme="majorHAnsi"/>
          <w:bCs/>
          <w:color w:val="000000"/>
        </w:rPr>
        <w:t>/</w:t>
      </w:r>
      <w:r w:rsidR="00D20874" w:rsidRPr="00621466">
        <w:rPr>
          <w:rFonts w:asciiTheme="majorHAnsi" w:eastAsia="Times New Roman" w:hAnsiTheme="majorHAnsi" w:cstheme="majorHAnsi"/>
          <w:bCs/>
          <w:color w:val="000000"/>
        </w:rPr>
        <w:t>2019;</w:t>
      </w:r>
    </w:p>
    <w:p w14:paraId="203E4631" w14:textId="259D8B18" w:rsidR="00285B44" w:rsidRPr="00621466" w:rsidRDefault="006A2A69" w:rsidP="00C04ED4">
      <w:pPr>
        <w:pBdr>
          <w:top w:val="nil"/>
          <w:left w:val="nil"/>
          <w:bottom w:val="nil"/>
          <w:right w:val="nil"/>
          <w:between w:val="nil"/>
        </w:pBdr>
        <w:tabs>
          <w:tab w:val="left" w:pos="-4140"/>
          <w:tab w:val="left" w:pos="720"/>
          <w:tab w:val="left" w:pos="993"/>
        </w:tabs>
        <w:spacing w:line="288" w:lineRule="auto"/>
        <w:jc w:val="both"/>
        <w:rPr>
          <w:rFonts w:asciiTheme="majorHAnsi" w:eastAsia="Times New Roman" w:hAnsiTheme="majorHAnsi" w:cstheme="majorHAnsi"/>
          <w:bCs/>
        </w:rPr>
      </w:pPr>
      <w:r w:rsidRPr="00621466">
        <w:rPr>
          <w:rFonts w:asciiTheme="majorHAnsi" w:eastAsia="Times New Roman" w:hAnsiTheme="majorHAnsi" w:cstheme="majorHAnsi"/>
          <w:bCs/>
        </w:rPr>
        <w:tab/>
      </w:r>
      <w:r w:rsidR="00285B44" w:rsidRPr="00621466">
        <w:rPr>
          <w:rFonts w:asciiTheme="majorHAnsi" w:eastAsia="Times New Roman" w:hAnsiTheme="majorHAnsi" w:cstheme="majorHAnsi"/>
          <w:bCs/>
        </w:rPr>
        <w:t>Căn cứ Thông tư 04/2014/TT-BGDĐT ngày 28/2/2014 của Bộ GDĐT về việc Ban hành quy định quản lý hoạt động giáo dục kĩ năng sống và hoạt động giáo dục ngoài giờ chính khóa;</w:t>
      </w:r>
    </w:p>
    <w:p w14:paraId="353A9AFB" w14:textId="3A67D997" w:rsidR="004A4A29" w:rsidRPr="00621466" w:rsidRDefault="004A4A29" w:rsidP="00C04ED4">
      <w:pPr>
        <w:spacing w:line="288" w:lineRule="auto"/>
        <w:ind w:firstLine="720"/>
        <w:jc w:val="both"/>
        <w:rPr>
          <w:rFonts w:asciiTheme="majorHAnsi" w:hAnsiTheme="majorHAnsi" w:cstheme="majorHAnsi"/>
        </w:rPr>
      </w:pPr>
      <w:r w:rsidRPr="00621466">
        <w:rPr>
          <w:rFonts w:asciiTheme="majorHAnsi" w:hAnsiTheme="majorHAnsi" w:cstheme="majorHAnsi"/>
        </w:rPr>
        <w:t xml:space="preserve">Căn cứ Hướng dẫn số 463/BGDĐT - GDTX ngày 28/01/2015 của Bộ Giáo dục và Đào tạo về việc Hướng dẫn triển khai thực hiện giáo dục kỹ năng sống tại các cơ sở Giáo dục mầm non, Giáo dục phổ thông và Giáo dục thường xuyên; </w:t>
      </w:r>
    </w:p>
    <w:p w14:paraId="25207F8A" w14:textId="28191FE7" w:rsidR="00285B44" w:rsidRPr="00621466" w:rsidRDefault="006A2A69" w:rsidP="00C04ED4">
      <w:pPr>
        <w:widowControl w:val="0"/>
        <w:pBdr>
          <w:top w:val="nil"/>
          <w:left w:val="nil"/>
          <w:bottom w:val="nil"/>
          <w:right w:val="nil"/>
          <w:between w:val="nil"/>
        </w:pBdr>
        <w:tabs>
          <w:tab w:val="left" w:pos="-4140"/>
          <w:tab w:val="left" w:pos="720"/>
          <w:tab w:val="left" w:pos="993"/>
        </w:tabs>
        <w:spacing w:line="288" w:lineRule="auto"/>
        <w:jc w:val="both"/>
        <w:rPr>
          <w:rFonts w:asciiTheme="majorHAnsi" w:eastAsia="Times New Roman" w:hAnsiTheme="majorHAnsi" w:cstheme="majorHAnsi"/>
          <w:bCs/>
        </w:rPr>
      </w:pPr>
      <w:r w:rsidRPr="00621466">
        <w:rPr>
          <w:rFonts w:asciiTheme="majorHAnsi" w:eastAsia="Times New Roman" w:hAnsiTheme="majorHAnsi" w:cstheme="majorHAnsi"/>
          <w:bCs/>
        </w:rPr>
        <w:tab/>
      </w:r>
      <w:r w:rsidR="00285B44" w:rsidRPr="00621466">
        <w:rPr>
          <w:rFonts w:asciiTheme="majorHAnsi" w:eastAsia="Times New Roman" w:hAnsiTheme="majorHAnsi" w:cstheme="majorHAnsi"/>
          <w:bCs/>
        </w:rPr>
        <w:t>Căn cứ Nghị quyết 03/2024/NQ-HĐND ngày 29/3/2024 của Hội đồng nhân dân TP.</w:t>
      </w:r>
      <w:r w:rsidR="006515BA" w:rsidRPr="00621466">
        <w:rPr>
          <w:rFonts w:asciiTheme="majorHAnsi" w:eastAsia="Times New Roman" w:hAnsiTheme="majorHAnsi" w:cstheme="majorHAnsi"/>
          <w:bCs/>
        </w:rPr>
        <w:t xml:space="preserve"> </w:t>
      </w:r>
      <w:r w:rsidR="00285B44" w:rsidRPr="00621466">
        <w:rPr>
          <w:rFonts w:asciiTheme="majorHAnsi" w:eastAsia="Times New Roman" w:hAnsiTheme="majorHAnsi" w:cstheme="majorHAnsi"/>
          <w:bCs/>
        </w:rPr>
        <w:t>Hà Nội khóa XVI, kỳ họp thứ 15 về việc quy định danh mục các khoản thu và mức thu, cơ chế quản lý thu chi đối với các dịch vụ hỗ trợ hoạt động giáo dục, đào tạo tại cơ sở giáo dục mầm non, giáo dục phổ thông công lập (không bao gồm cơ sở giáo dục công lập chất lượng cao) của thành phố Hà Nội;</w:t>
      </w:r>
    </w:p>
    <w:p w14:paraId="1BAB934A" w14:textId="2567C589" w:rsidR="00285B44" w:rsidRPr="00621466" w:rsidRDefault="006A2A69" w:rsidP="00C04ED4">
      <w:pPr>
        <w:tabs>
          <w:tab w:val="left" w:pos="720"/>
          <w:tab w:val="left" w:pos="993"/>
        </w:tabs>
        <w:spacing w:line="288" w:lineRule="auto"/>
        <w:jc w:val="both"/>
        <w:rPr>
          <w:rFonts w:asciiTheme="majorHAnsi" w:eastAsia="Times New Roman" w:hAnsiTheme="majorHAnsi" w:cstheme="majorHAnsi"/>
          <w:bCs/>
        </w:rPr>
      </w:pPr>
      <w:r w:rsidRPr="00621466">
        <w:rPr>
          <w:rFonts w:asciiTheme="majorHAnsi" w:eastAsia="Times New Roman" w:hAnsiTheme="majorHAnsi" w:cstheme="majorHAnsi"/>
          <w:bCs/>
        </w:rPr>
        <w:tab/>
      </w:r>
      <w:r w:rsidR="006515BA" w:rsidRPr="00621466">
        <w:rPr>
          <w:rFonts w:asciiTheme="majorHAnsi" w:eastAsia="Times New Roman" w:hAnsiTheme="majorHAnsi" w:cstheme="majorHAnsi"/>
          <w:bCs/>
        </w:rPr>
        <w:t xml:space="preserve">Căn cứ Công văn 2367/UBND-KGVX </w:t>
      </w:r>
      <w:r w:rsidR="00285B44" w:rsidRPr="00621466">
        <w:rPr>
          <w:rFonts w:asciiTheme="majorHAnsi" w:eastAsia="Times New Roman" w:hAnsiTheme="majorHAnsi" w:cstheme="majorHAnsi"/>
          <w:bCs/>
        </w:rPr>
        <w:t>ngày 19/</w:t>
      </w:r>
      <w:r w:rsidR="003330B2">
        <w:rPr>
          <w:rFonts w:asciiTheme="majorHAnsi" w:eastAsia="Times New Roman" w:hAnsiTheme="majorHAnsi" w:cstheme="majorHAnsi"/>
          <w:bCs/>
        </w:rPr>
        <w:t xml:space="preserve">7/2024 của Hội đồng nhân dân TP </w:t>
      </w:r>
      <w:r w:rsidR="00285B44" w:rsidRPr="00621466">
        <w:rPr>
          <w:rFonts w:asciiTheme="majorHAnsi" w:eastAsia="Times New Roman" w:hAnsiTheme="majorHAnsi" w:cstheme="majorHAnsi"/>
          <w:bCs/>
        </w:rPr>
        <w:t>Hà Nội về việc triển khai thực hiện Nghị quyết 03/2024/NQ-HĐND ngày 29/</w:t>
      </w:r>
      <w:r w:rsidR="00FE4EEE">
        <w:rPr>
          <w:rFonts w:asciiTheme="majorHAnsi" w:eastAsia="Times New Roman" w:hAnsiTheme="majorHAnsi" w:cstheme="majorHAnsi"/>
          <w:bCs/>
        </w:rPr>
        <w:t xml:space="preserve">3/2024 của Hội đồng nhân dân TP </w:t>
      </w:r>
      <w:r w:rsidR="00285B44" w:rsidRPr="00621466">
        <w:rPr>
          <w:rFonts w:asciiTheme="majorHAnsi" w:eastAsia="Times New Roman" w:hAnsiTheme="majorHAnsi" w:cstheme="majorHAnsi"/>
          <w:bCs/>
        </w:rPr>
        <w:t>Hà Nội khóa XVI, kỳ họp thứ 15;</w:t>
      </w:r>
    </w:p>
    <w:p w14:paraId="7D460265" w14:textId="77777777" w:rsidR="004A4A29" w:rsidRPr="00621466" w:rsidRDefault="004A4A29" w:rsidP="00C04ED4">
      <w:pPr>
        <w:spacing w:line="288" w:lineRule="auto"/>
        <w:ind w:firstLine="720"/>
        <w:jc w:val="both"/>
        <w:rPr>
          <w:rFonts w:asciiTheme="majorHAnsi" w:hAnsiTheme="majorHAnsi" w:cstheme="majorHAnsi"/>
          <w:spacing w:val="-4"/>
          <w:lang w:val="es-ES"/>
        </w:rPr>
      </w:pPr>
      <w:r w:rsidRPr="00621466">
        <w:rPr>
          <w:rFonts w:asciiTheme="majorHAnsi" w:hAnsiTheme="majorHAnsi" w:cstheme="majorHAnsi"/>
          <w:spacing w:val="-4"/>
          <w:lang w:val="es-ES"/>
        </w:rPr>
        <w:t>Căn cứ công văn số 2120/SGD ĐT-KHTC ngày 26/6/2024 về việc thực hiện các khoản thu trong lĩnh vực giáo dục, đào tạo năm học 2024-2025 của Sở GD&amp;ĐT;</w:t>
      </w:r>
    </w:p>
    <w:p w14:paraId="6C4D10F2" w14:textId="77777777" w:rsidR="004A4A29" w:rsidRPr="00621466" w:rsidRDefault="004A4A29" w:rsidP="00C04ED4">
      <w:pPr>
        <w:spacing w:line="288" w:lineRule="auto"/>
        <w:ind w:firstLine="720"/>
        <w:jc w:val="both"/>
        <w:rPr>
          <w:rFonts w:asciiTheme="majorHAnsi" w:hAnsiTheme="majorHAnsi" w:cstheme="majorHAnsi"/>
          <w:spacing w:val="-4"/>
          <w:lang w:val="es-ES"/>
        </w:rPr>
      </w:pPr>
      <w:r w:rsidRPr="00621466">
        <w:rPr>
          <w:rFonts w:asciiTheme="majorHAnsi" w:hAnsiTheme="majorHAnsi" w:cstheme="majorHAnsi"/>
          <w:spacing w:val="-4"/>
          <w:lang w:val="es-ES"/>
        </w:rPr>
        <w:t>Căn cứ Công văn số 2611/UBND-GDĐT ngày 02/8/2024 của UBND quận Nam Từ Liêm về việc triển khai thực hiện Nghị quyết số 03/2024/NQ-HĐND ngày 29/3/2024 của HĐND thành phố;</w:t>
      </w:r>
    </w:p>
    <w:p w14:paraId="5CC21C7E" w14:textId="435C33B0" w:rsidR="00AE3A27" w:rsidRPr="00621466" w:rsidRDefault="00AE3A27" w:rsidP="00C04ED4">
      <w:pPr>
        <w:spacing w:line="288" w:lineRule="auto"/>
        <w:ind w:firstLine="720"/>
        <w:jc w:val="both"/>
        <w:rPr>
          <w:rFonts w:asciiTheme="majorHAnsi" w:hAnsiTheme="majorHAnsi" w:cstheme="majorHAnsi"/>
          <w:spacing w:val="-4"/>
          <w:lang w:val="es-ES"/>
        </w:rPr>
      </w:pPr>
      <w:r w:rsidRPr="00621466">
        <w:rPr>
          <w:rFonts w:asciiTheme="majorHAnsi" w:hAnsiTheme="majorHAnsi" w:cstheme="majorHAnsi"/>
          <w:spacing w:val="-4"/>
          <w:lang w:val="es-ES"/>
        </w:rPr>
        <w:t xml:space="preserve">Căn cứ Công văn số 2999/SGD ĐT-KHTC ngày 29/8/2024 của Sở GD&amp;ĐT Hà Nội về việc hướng dẫn tăng cường công tác quản lí thu chi năm học 2024-2025; </w:t>
      </w:r>
    </w:p>
    <w:p w14:paraId="04620308" w14:textId="272EAC9B" w:rsidR="008E6DB4" w:rsidRDefault="008E6DB4" w:rsidP="00C04ED4">
      <w:pPr>
        <w:tabs>
          <w:tab w:val="left" w:pos="567"/>
        </w:tabs>
        <w:spacing w:line="288" w:lineRule="auto"/>
        <w:jc w:val="both"/>
        <w:rPr>
          <w:rFonts w:ascii="Times New Roman" w:hAnsi="Times New Roman"/>
        </w:rPr>
      </w:pPr>
      <w:r w:rsidRPr="009C33C4">
        <w:rPr>
          <w:rFonts w:eastAsia="Calibri"/>
          <w:sz w:val="26"/>
          <w:szCs w:val="26"/>
          <w:shd w:val="clear" w:color="auto" w:fill="FFFFFF" w:themeFill="background1"/>
        </w:rPr>
        <w:tab/>
      </w:r>
      <w:r w:rsidRPr="009C33C4">
        <w:rPr>
          <w:rFonts w:eastAsia="Calibri"/>
          <w:sz w:val="26"/>
          <w:szCs w:val="26"/>
          <w:shd w:val="clear" w:color="auto" w:fill="FFFFFF" w:themeFill="background1"/>
        </w:rPr>
        <w:tab/>
      </w:r>
      <w:r w:rsidRPr="009C33C4">
        <w:rPr>
          <w:rFonts w:ascii="Times New Roman" w:eastAsia="Calibri" w:hAnsi="Times New Roman"/>
          <w:shd w:val="clear" w:color="auto" w:fill="FFFFFF" w:themeFill="background1"/>
        </w:rPr>
        <w:t xml:space="preserve">Căn cứ </w:t>
      </w:r>
      <w:r w:rsidR="006E761C" w:rsidRPr="009C33C4">
        <w:rPr>
          <w:rStyle w:val="fontstyle01"/>
          <w:shd w:val="clear" w:color="auto" w:fill="FFFFFF" w:themeFill="background1"/>
        </w:rPr>
        <w:t>Công văn số 3935/BGDĐT-GDTrH ngày 30/7/2024 của Bộ GDĐT</w:t>
      </w:r>
      <w:r w:rsidR="006E761C">
        <w:rPr>
          <w:rStyle w:val="fontstyle01"/>
        </w:rPr>
        <w:t xml:space="preserve"> về hướng dẫn nhiệm vụ giáo dục trung học năm học 2024-2025;</w:t>
      </w:r>
      <w:r w:rsidR="006E761C">
        <w:t xml:space="preserve"> </w:t>
      </w:r>
      <w:r w:rsidR="00996CE8">
        <w:rPr>
          <w:rStyle w:val="fontstyle01"/>
        </w:rPr>
        <w:t>Công văn số 3037/SGDĐT-GDTrH ngày 04/9/2024 của Sở Giáo dục và Đào tạo về việc Hướng dẫn thực hiện nhiệm vụ năm học 2024-2025 cấp THCS; Công văn số 562/GDĐT ngày 04/9/2024 của Phòng GD-ĐT Nam Từ Liêm về việc Hướng dẫn thực hiện nhiệm vụ năm học 2024-2025 cấp THCS</w:t>
      </w:r>
      <w:r w:rsidR="00D730A3">
        <w:rPr>
          <w:rStyle w:val="fontstyle01"/>
        </w:rPr>
        <w:t>.</w:t>
      </w:r>
      <w:r w:rsidR="00996CE8">
        <w:t xml:space="preserve"> </w:t>
      </w:r>
      <w:r w:rsidRPr="008E6DB4">
        <w:rPr>
          <w:rFonts w:ascii="Times New Roman" w:hAnsi="Times New Roman"/>
          <w:lang w:val="vi-VN"/>
        </w:rPr>
        <w:t xml:space="preserve"> </w:t>
      </w:r>
    </w:p>
    <w:p w14:paraId="35E61B42" w14:textId="77777777" w:rsidR="00D730A3" w:rsidRPr="00D730A3" w:rsidRDefault="00D730A3" w:rsidP="00C04ED4">
      <w:pPr>
        <w:tabs>
          <w:tab w:val="left" w:pos="567"/>
        </w:tabs>
        <w:spacing w:line="288" w:lineRule="auto"/>
        <w:jc w:val="both"/>
        <w:rPr>
          <w:rFonts w:ascii="Times New Roman" w:eastAsia="Calibri" w:hAnsi="Times New Roman"/>
        </w:rPr>
      </w:pPr>
    </w:p>
    <w:p w14:paraId="50D31BAA" w14:textId="7C1DB179" w:rsidR="00D20874" w:rsidRDefault="006A2A69" w:rsidP="00C04ED4">
      <w:pPr>
        <w:pStyle w:val="ListParagraph"/>
        <w:widowControl w:val="0"/>
        <w:numPr>
          <w:ilvl w:val="0"/>
          <w:numId w:val="10"/>
        </w:numPr>
        <w:pBdr>
          <w:top w:val="nil"/>
          <w:left w:val="nil"/>
          <w:bottom w:val="nil"/>
          <w:right w:val="nil"/>
          <w:between w:val="nil"/>
        </w:pBdr>
        <w:tabs>
          <w:tab w:val="left" w:pos="-4140"/>
          <w:tab w:val="left" w:pos="709"/>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lastRenderedPageBreak/>
        <w:t xml:space="preserve">Thực trạng vấn đề </w:t>
      </w:r>
      <w:r w:rsidR="0077042A">
        <w:rPr>
          <w:rFonts w:asciiTheme="majorHAnsi" w:eastAsia="Times New Roman" w:hAnsiTheme="majorHAnsi" w:cstheme="majorHAnsi"/>
          <w:b/>
          <w:color w:val="000000"/>
        </w:rPr>
        <w:t>tổ chức trình ngoài giờ chính khóa</w:t>
      </w:r>
      <w:r w:rsidRPr="00621466">
        <w:rPr>
          <w:rFonts w:asciiTheme="majorHAnsi" w:eastAsia="Times New Roman" w:hAnsiTheme="majorHAnsi" w:cstheme="majorHAnsi"/>
          <w:b/>
          <w:color w:val="000000"/>
        </w:rPr>
        <w:t xml:space="preserve"> hiện nay</w:t>
      </w:r>
    </w:p>
    <w:p w14:paraId="4AF26895" w14:textId="45AE1F3F" w:rsidR="0077042A" w:rsidRDefault="0077042A" w:rsidP="00C04ED4">
      <w:pPr>
        <w:spacing w:line="288" w:lineRule="auto"/>
        <w:ind w:firstLine="705"/>
        <w:jc w:val="both"/>
        <w:rPr>
          <w:rFonts w:asciiTheme="majorHAnsi" w:eastAsia="Times New Roman" w:hAnsiTheme="majorHAnsi" w:cstheme="majorHAnsi"/>
          <w:bCs/>
          <w:color w:val="000000"/>
          <w:lang w:val="fr-FR"/>
        </w:rPr>
      </w:pPr>
      <w:r w:rsidRPr="0077042A">
        <w:rPr>
          <w:rFonts w:asciiTheme="majorHAnsi" w:eastAsia="Times New Roman" w:hAnsiTheme="majorHAnsi" w:cstheme="majorHAnsi"/>
          <w:bCs/>
          <w:color w:val="000000"/>
          <w:lang w:val="fr-FR"/>
        </w:rPr>
        <w:t xml:space="preserve">Việc thực hiện dạy chương trình </w:t>
      </w:r>
      <w:r w:rsidR="00B52F7C">
        <w:rPr>
          <w:rFonts w:asciiTheme="majorHAnsi" w:eastAsia="Times New Roman" w:hAnsiTheme="majorHAnsi" w:cstheme="majorHAnsi"/>
          <w:bCs/>
          <w:color w:val="000000"/>
          <w:lang w:val="fr-FR"/>
        </w:rPr>
        <w:t xml:space="preserve">ngoài giờ chính khóa </w:t>
      </w:r>
      <w:r w:rsidRPr="0077042A">
        <w:rPr>
          <w:rFonts w:asciiTheme="majorHAnsi" w:eastAsia="Times New Roman" w:hAnsiTheme="majorHAnsi" w:cstheme="majorHAnsi"/>
          <w:bCs/>
          <w:color w:val="000000"/>
          <w:lang w:val="fr-FR"/>
        </w:rPr>
        <w:t xml:space="preserve">hướng tới mục tiêu về đào tạo phát triển năng lực người học, đồng thời tích hợp kiến thức </w:t>
      </w:r>
      <w:r w:rsidR="00EC1747">
        <w:rPr>
          <w:rFonts w:asciiTheme="majorHAnsi" w:eastAsia="Times New Roman" w:hAnsiTheme="majorHAnsi" w:cstheme="majorHAnsi"/>
          <w:bCs/>
          <w:color w:val="000000"/>
          <w:lang w:val="fr-FR"/>
        </w:rPr>
        <w:t>thực tiễn</w:t>
      </w:r>
      <w:r w:rsidRPr="0077042A">
        <w:rPr>
          <w:rFonts w:asciiTheme="majorHAnsi" w:eastAsia="Times New Roman" w:hAnsiTheme="majorHAnsi" w:cstheme="majorHAnsi"/>
          <w:bCs/>
          <w:color w:val="000000"/>
          <w:lang w:val="fr-FR"/>
        </w:rPr>
        <w:t xml:space="preserve"> xã hội</w:t>
      </w:r>
      <w:r>
        <w:rPr>
          <w:rFonts w:asciiTheme="majorHAnsi" w:eastAsia="Times New Roman" w:hAnsiTheme="majorHAnsi" w:cstheme="majorHAnsi"/>
          <w:bCs/>
          <w:color w:val="000000"/>
          <w:lang w:val="fr-FR"/>
        </w:rPr>
        <w:t xml:space="preserve"> với </w:t>
      </w:r>
      <w:r w:rsidR="00E77AE4">
        <w:rPr>
          <w:rFonts w:asciiTheme="majorHAnsi" w:eastAsia="Times New Roman" w:hAnsiTheme="majorHAnsi" w:cstheme="majorHAnsi"/>
          <w:bCs/>
          <w:color w:val="000000"/>
          <w:lang w:val="fr-FR"/>
        </w:rPr>
        <w:t>kiến thức các môn văn hóa</w:t>
      </w:r>
      <w:r w:rsidRPr="0077042A">
        <w:rPr>
          <w:rFonts w:asciiTheme="majorHAnsi" w:eastAsia="Times New Roman" w:hAnsiTheme="majorHAnsi" w:cstheme="majorHAnsi"/>
          <w:bCs/>
          <w:color w:val="000000"/>
          <w:lang w:val="fr-FR"/>
        </w:rPr>
        <w:t>, nâng cao nhận thức của học sinh về giá trị sống, kĩ năng sống trong thế kỉ XXI</w:t>
      </w:r>
      <w:r>
        <w:rPr>
          <w:rFonts w:asciiTheme="majorHAnsi" w:eastAsia="Times New Roman" w:hAnsiTheme="majorHAnsi" w:cstheme="majorHAnsi"/>
          <w:bCs/>
          <w:color w:val="000000"/>
          <w:sz w:val="26"/>
          <w:szCs w:val="26"/>
          <w:lang w:val="fr-FR"/>
        </w:rPr>
        <w:t xml:space="preserve">, </w:t>
      </w:r>
      <w:r w:rsidRPr="0077042A">
        <w:rPr>
          <w:rFonts w:asciiTheme="majorHAnsi" w:eastAsia="Times New Roman" w:hAnsiTheme="majorHAnsi" w:cstheme="majorHAnsi"/>
          <w:bCs/>
          <w:color w:val="000000"/>
          <w:lang w:val="fr-FR"/>
        </w:rPr>
        <w:t xml:space="preserve">từng bước nâng </w:t>
      </w:r>
      <w:r>
        <w:rPr>
          <w:rFonts w:asciiTheme="majorHAnsi" w:eastAsia="Times New Roman" w:hAnsiTheme="majorHAnsi" w:cstheme="majorHAnsi"/>
          <w:bCs/>
          <w:color w:val="000000"/>
          <w:lang w:val="fr-FR"/>
        </w:rPr>
        <w:t>cao chất lượng đầu ra của học sinh</w:t>
      </w:r>
      <w:r w:rsidRPr="0077042A">
        <w:rPr>
          <w:rFonts w:asciiTheme="majorHAnsi" w:eastAsia="Times New Roman" w:hAnsiTheme="majorHAnsi" w:cstheme="majorHAnsi"/>
          <w:bCs/>
          <w:color w:val="000000"/>
          <w:lang w:val="fr-FR"/>
        </w:rPr>
        <w:t xml:space="preserve"> </w:t>
      </w:r>
      <w:r>
        <w:rPr>
          <w:rFonts w:asciiTheme="majorHAnsi" w:eastAsia="Times New Roman" w:hAnsiTheme="majorHAnsi" w:cstheme="majorHAnsi"/>
          <w:bCs/>
          <w:color w:val="000000"/>
          <w:lang w:val="fr-FR"/>
        </w:rPr>
        <w:t>t</w:t>
      </w:r>
      <w:r w:rsidR="009C33C4">
        <w:rPr>
          <w:rFonts w:asciiTheme="majorHAnsi" w:eastAsia="Times New Roman" w:hAnsiTheme="majorHAnsi" w:cstheme="majorHAnsi"/>
          <w:bCs/>
          <w:color w:val="000000"/>
          <w:lang w:val="fr-FR"/>
        </w:rPr>
        <w:t>rung học cơ sở</w:t>
      </w:r>
      <w:r>
        <w:rPr>
          <w:rFonts w:asciiTheme="majorHAnsi" w:eastAsia="Times New Roman" w:hAnsiTheme="majorHAnsi" w:cstheme="majorHAnsi"/>
          <w:bCs/>
          <w:color w:val="000000"/>
          <w:lang w:val="fr-FR"/>
        </w:rPr>
        <w:t>.</w:t>
      </w:r>
    </w:p>
    <w:p w14:paraId="641C071C" w14:textId="6E0818E1" w:rsidR="00D76C98" w:rsidRDefault="00D76C98" w:rsidP="00C04ED4">
      <w:pPr>
        <w:spacing w:line="288" w:lineRule="auto"/>
        <w:ind w:firstLine="705"/>
        <w:jc w:val="both"/>
        <w:rPr>
          <w:rFonts w:asciiTheme="majorHAnsi" w:eastAsia="Times New Roman" w:hAnsiTheme="majorHAnsi" w:cstheme="majorHAnsi"/>
          <w:bCs/>
          <w:color w:val="000000"/>
          <w:lang w:val="fr-FR"/>
        </w:rPr>
      </w:pPr>
      <w:r w:rsidRPr="00D76C98">
        <w:rPr>
          <w:rFonts w:asciiTheme="majorHAnsi" w:eastAsia="Times New Roman" w:hAnsiTheme="majorHAnsi" w:cstheme="majorHAnsi"/>
          <w:bCs/>
          <w:color w:val="000000"/>
          <w:lang w:val="fr-FR"/>
        </w:rPr>
        <w:t xml:space="preserve">Xuất phát từ nhu cầu của học sinh, </w:t>
      </w:r>
      <w:r w:rsidR="004C18F5">
        <w:rPr>
          <w:rFonts w:asciiTheme="majorHAnsi" w:eastAsia="Times New Roman" w:hAnsiTheme="majorHAnsi" w:cstheme="majorHAnsi"/>
          <w:bCs/>
          <w:color w:val="000000"/>
          <w:lang w:val="fr-FR"/>
        </w:rPr>
        <w:t>của cha mẹ</w:t>
      </w:r>
      <w:r w:rsidR="009C33C4">
        <w:rPr>
          <w:rFonts w:asciiTheme="majorHAnsi" w:eastAsia="Times New Roman" w:hAnsiTheme="majorHAnsi" w:cstheme="majorHAnsi"/>
          <w:bCs/>
          <w:color w:val="000000"/>
          <w:lang w:val="fr-FR"/>
        </w:rPr>
        <w:t xml:space="preserve"> học sinh</w:t>
      </w:r>
      <w:r w:rsidRPr="00D76C98">
        <w:rPr>
          <w:rFonts w:asciiTheme="majorHAnsi" w:eastAsia="Times New Roman" w:hAnsiTheme="majorHAnsi" w:cstheme="majorHAnsi"/>
          <w:bCs/>
          <w:color w:val="000000"/>
          <w:lang w:val="fr-FR"/>
        </w:rPr>
        <w:t xml:space="preserve"> và mục tiêu yêu cầu học tập của nhà trường trong thời kỳ mới, nhu cầu đổi mới </w:t>
      </w:r>
      <w:r>
        <w:rPr>
          <w:rFonts w:asciiTheme="majorHAnsi" w:eastAsia="Times New Roman" w:hAnsiTheme="majorHAnsi" w:cstheme="majorHAnsi"/>
          <w:bCs/>
          <w:color w:val="000000"/>
          <w:lang w:val="fr-FR"/>
        </w:rPr>
        <w:t>của chương trình giáo dục phổ thông mới, đảm bảo trường học an toàn</w:t>
      </w:r>
      <w:r w:rsidRPr="00D76C98">
        <w:rPr>
          <w:rFonts w:asciiTheme="majorHAnsi" w:eastAsia="Times New Roman" w:hAnsiTheme="majorHAnsi" w:cstheme="majorHAnsi"/>
          <w:bCs/>
          <w:color w:val="000000"/>
          <w:lang w:val="fr-FR"/>
        </w:rPr>
        <w:t xml:space="preserve"> là vô cùng cấp thiết vì một số lý do sau đây: </w:t>
      </w:r>
    </w:p>
    <w:p w14:paraId="3F1B2144" w14:textId="68235105" w:rsidR="00A63DCC" w:rsidRDefault="00A63DCC" w:rsidP="00C04ED4">
      <w:pPr>
        <w:spacing w:line="288" w:lineRule="auto"/>
        <w:ind w:firstLine="705"/>
        <w:jc w:val="both"/>
        <w:rPr>
          <w:rFonts w:asciiTheme="majorHAnsi" w:eastAsia="Times New Roman" w:hAnsiTheme="majorHAnsi" w:cstheme="majorHAnsi"/>
          <w:bCs/>
          <w:color w:val="000000"/>
          <w:lang w:val="fr-FR"/>
        </w:rPr>
      </w:pPr>
      <w:r>
        <w:rPr>
          <w:rFonts w:asciiTheme="majorHAnsi" w:eastAsia="Times New Roman" w:hAnsiTheme="majorHAnsi" w:cstheme="majorHAnsi"/>
          <w:bCs/>
          <w:color w:val="000000"/>
          <w:lang w:val="fr-FR"/>
        </w:rPr>
        <w:t xml:space="preserve">- Căn cứ </w:t>
      </w:r>
      <w:r w:rsidRPr="00621466">
        <w:rPr>
          <w:rFonts w:asciiTheme="majorHAnsi" w:eastAsia="Times New Roman" w:hAnsiTheme="majorHAnsi" w:cstheme="majorHAnsi"/>
          <w:bCs/>
        </w:rPr>
        <w:t>Nghị quyết 03/2024/NQ-HĐND ngày 29/3/2024 của Hội đồng nhân dân TP. Hà Nội khóa XVI, kỳ họp thứ 15 về việc quy định danh mục các khoản thu và mức thu, cơ chế quản lý thu chi đối với các dịch vụ hỗ trợ hoạt động giáo dục, đào tạo tại cơ sở giáo dục mầm non, giáo dục phổ thông công lập (không bao gồm cơ sở giáo dục công lập chất lượng cao) của thành phố Hà Nội</w:t>
      </w:r>
      <w:r>
        <w:rPr>
          <w:rFonts w:asciiTheme="majorHAnsi" w:eastAsia="Times New Roman" w:hAnsiTheme="majorHAnsi" w:cstheme="majorHAnsi"/>
          <w:bCs/>
        </w:rPr>
        <w:t>.</w:t>
      </w:r>
    </w:p>
    <w:p w14:paraId="435D7B91" w14:textId="2FC06F35" w:rsidR="00D76C98" w:rsidRPr="00D76C98" w:rsidRDefault="00D76C98" w:rsidP="00C04ED4">
      <w:pPr>
        <w:spacing w:line="288" w:lineRule="auto"/>
        <w:ind w:firstLine="705"/>
        <w:contextualSpacing/>
        <w:jc w:val="both"/>
        <w:rPr>
          <w:rFonts w:asciiTheme="majorHAnsi" w:eastAsia="Times New Roman" w:hAnsiTheme="majorHAnsi" w:cstheme="majorHAnsi"/>
          <w:bCs/>
          <w:color w:val="000000"/>
          <w:lang w:val="fr-FR"/>
        </w:rPr>
      </w:pPr>
      <w:r w:rsidRPr="00D76C98">
        <w:rPr>
          <w:rFonts w:asciiTheme="majorHAnsi" w:eastAsia="Times New Roman" w:hAnsiTheme="majorHAnsi" w:cstheme="majorHAnsi"/>
          <w:bCs/>
          <w:color w:val="000000"/>
          <w:lang w:val="fr-FR"/>
        </w:rPr>
        <w:t xml:space="preserve">- </w:t>
      </w:r>
      <w:r w:rsidR="00A63DCC">
        <w:rPr>
          <w:rFonts w:asciiTheme="majorHAnsi" w:eastAsia="Times New Roman" w:hAnsiTheme="majorHAnsi" w:cstheme="majorHAnsi"/>
          <w:bCs/>
          <w:color w:val="000000"/>
          <w:lang w:val="fr-FR"/>
        </w:rPr>
        <w:t xml:space="preserve">Từ năm học 2024-2025, </w:t>
      </w:r>
      <w:r w:rsidRPr="00D76C98">
        <w:rPr>
          <w:rFonts w:asciiTheme="majorHAnsi" w:eastAsia="Times New Roman" w:hAnsiTheme="majorHAnsi" w:cstheme="majorHAnsi"/>
          <w:bCs/>
          <w:color w:val="000000"/>
          <w:lang w:val="fr-FR"/>
        </w:rPr>
        <w:t xml:space="preserve">Chương trình </w:t>
      </w:r>
      <w:r w:rsidR="00A63DCC">
        <w:rPr>
          <w:rFonts w:asciiTheme="majorHAnsi" w:eastAsia="Times New Roman" w:hAnsiTheme="majorHAnsi" w:cstheme="majorHAnsi"/>
          <w:bCs/>
          <w:color w:val="000000"/>
          <w:lang w:val="fr-FR"/>
        </w:rPr>
        <w:t xml:space="preserve">giáo dục </w:t>
      </w:r>
      <w:r w:rsidR="009C33C4">
        <w:rPr>
          <w:rFonts w:asciiTheme="majorHAnsi" w:eastAsia="Times New Roman" w:hAnsiTheme="majorHAnsi" w:cstheme="majorHAnsi"/>
          <w:bCs/>
          <w:color w:val="000000"/>
          <w:lang w:val="fr-FR"/>
        </w:rPr>
        <w:t>THCS</w:t>
      </w:r>
      <w:r w:rsidR="00A63DCC">
        <w:rPr>
          <w:rFonts w:asciiTheme="majorHAnsi" w:eastAsia="Times New Roman" w:hAnsiTheme="majorHAnsi" w:cstheme="majorHAnsi"/>
          <w:bCs/>
          <w:color w:val="000000"/>
          <w:lang w:val="fr-FR"/>
        </w:rPr>
        <w:t xml:space="preserve"> được thực hiện đồng bộ từ lớp </w:t>
      </w:r>
      <w:r w:rsidR="009C33C4">
        <w:rPr>
          <w:rFonts w:asciiTheme="majorHAnsi" w:eastAsia="Times New Roman" w:hAnsiTheme="majorHAnsi" w:cstheme="majorHAnsi"/>
          <w:bCs/>
          <w:color w:val="000000"/>
          <w:lang w:val="fr-FR"/>
        </w:rPr>
        <w:t>6</w:t>
      </w:r>
      <w:r w:rsidR="00A63DCC">
        <w:rPr>
          <w:rFonts w:asciiTheme="majorHAnsi" w:eastAsia="Times New Roman" w:hAnsiTheme="majorHAnsi" w:cstheme="majorHAnsi"/>
          <w:bCs/>
          <w:color w:val="000000"/>
          <w:lang w:val="fr-FR"/>
        </w:rPr>
        <w:t xml:space="preserve"> đến lớp </w:t>
      </w:r>
      <w:r w:rsidR="009C33C4">
        <w:rPr>
          <w:rFonts w:asciiTheme="majorHAnsi" w:eastAsia="Times New Roman" w:hAnsiTheme="majorHAnsi" w:cstheme="majorHAnsi"/>
          <w:bCs/>
          <w:color w:val="000000"/>
          <w:lang w:val="fr-FR"/>
        </w:rPr>
        <w:t>9</w:t>
      </w:r>
      <w:r w:rsidRPr="00D76C98">
        <w:rPr>
          <w:rFonts w:asciiTheme="majorHAnsi" w:eastAsia="Times New Roman" w:hAnsiTheme="majorHAnsi" w:cstheme="majorHAnsi"/>
          <w:bCs/>
          <w:color w:val="000000"/>
          <w:lang w:val="fr-FR"/>
        </w:rPr>
        <w:t xml:space="preserve">, hướng tới và cập nhật đổi mới </w:t>
      </w:r>
      <w:r>
        <w:rPr>
          <w:rFonts w:asciiTheme="majorHAnsi" w:eastAsia="Times New Roman" w:hAnsiTheme="majorHAnsi" w:cstheme="majorHAnsi"/>
          <w:bCs/>
          <w:color w:val="000000"/>
          <w:lang w:val="fr-FR"/>
        </w:rPr>
        <w:t xml:space="preserve">dạy và </w:t>
      </w:r>
      <w:r w:rsidRPr="00D76C98">
        <w:rPr>
          <w:rFonts w:asciiTheme="majorHAnsi" w:eastAsia="Times New Roman" w:hAnsiTheme="majorHAnsi" w:cstheme="majorHAnsi"/>
          <w:bCs/>
          <w:color w:val="000000"/>
          <w:lang w:val="fr-FR"/>
        </w:rPr>
        <w:t xml:space="preserve">học </w:t>
      </w:r>
      <w:r>
        <w:rPr>
          <w:rFonts w:asciiTheme="majorHAnsi" w:eastAsia="Times New Roman" w:hAnsiTheme="majorHAnsi" w:cstheme="majorHAnsi"/>
          <w:bCs/>
          <w:color w:val="000000"/>
          <w:lang w:val="fr-FR"/>
        </w:rPr>
        <w:t>theo Thông tư 32/2018/TT-BGD ĐT ngày 26/12/2018 của Bộ GD&amp;ĐT ban hành chương trình giáo dục phổ thông</w:t>
      </w:r>
      <w:r w:rsidRPr="00D76C98">
        <w:rPr>
          <w:rFonts w:asciiTheme="majorHAnsi" w:eastAsia="Times New Roman" w:hAnsiTheme="majorHAnsi" w:cstheme="majorHAnsi"/>
          <w:bCs/>
          <w:color w:val="000000"/>
          <w:lang w:val="fr-FR"/>
        </w:rPr>
        <w:t xml:space="preserve">. Do đó, các cơ sở giáo dục phải chủ động xây dựng thực hiện các </w:t>
      </w:r>
      <w:r>
        <w:rPr>
          <w:rFonts w:asciiTheme="majorHAnsi" w:eastAsia="Times New Roman" w:hAnsiTheme="majorHAnsi" w:cstheme="majorHAnsi"/>
          <w:bCs/>
          <w:color w:val="000000"/>
          <w:lang w:val="fr-FR"/>
        </w:rPr>
        <w:t>chương trình nhà trường nhằm</w:t>
      </w:r>
      <w:r w:rsidRPr="00D76C98">
        <w:rPr>
          <w:rFonts w:asciiTheme="majorHAnsi" w:eastAsia="Times New Roman" w:hAnsiTheme="majorHAnsi" w:cstheme="majorHAnsi"/>
          <w:bCs/>
          <w:color w:val="000000"/>
          <w:lang w:val="fr-FR"/>
        </w:rPr>
        <w:t xml:space="preserve"> nâng cao</w:t>
      </w:r>
      <w:r>
        <w:rPr>
          <w:rFonts w:asciiTheme="majorHAnsi" w:eastAsia="Times New Roman" w:hAnsiTheme="majorHAnsi" w:cstheme="majorHAnsi"/>
          <w:bCs/>
          <w:color w:val="000000"/>
          <w:lang w:val="fr-FR"/>
        </w:rPr>
        <w:t>,</w:t>
      </w:r>
      <w:r w:rsidRPr="00D76C98">
        <w:rPr>
          <w:rFonts w:asciiTheme="majorHAnsi" w:eastAsia="Times New Roman" w:hAnsiTheme="majorHAnsi" w:cstheme="majorHAnsi"/>
          <w:bCs/>
          <w:color w:val="000000"/>
          <w:lang w:val="fr-FR"/>
        </w:rPr>
        <w:t xml:space="preserve"> bồi dưỡng </w:t>
      </w:r>
      <w:r w:rsidR="001179AD">
        <w:rPr>
          <w:rFonts w:asciiTheme="majorHAnsi" w:eastAsia="Times New Roman" w:hAnsiTheme="majorHAnsi" w:cstheme="majorHAnsi"/>
          <w:bCs/>
          <w:color w:val="000000"/>
          <w:lang w:val="fr-FR"/>
        </w:rPr>
        <w:t>thêm kiến thức, kĩ năng cho học sinh</w:t>
      </w:r>
      <w:r w:rsidRPr="00D76C98">
        <w:rPr>
          <w:rFonts w:asciiTheme="majorHAnsi" w:eastAsia="Times New Roman" w:hAnsiTheme="majorHAnsi" w:cstheme="majorHAnsi"/>
          <w:bCs/>
          <w:color w:val="000000"/>
          <w:lang w:val="fr-FR"/>
        </w:rPr>
        <w:t xml:space="preserve"> để đáp ứng năng lực trình độ của cấp</w:t>
      </w:r>
      <w:r w:rsidR="009C33C4">
        <w:rPr>
          <w:rFonts w:asciiTheme="majorHAnsi" w:eastAsia="Times New Roman" w:hAnsiTheme="majorHAnsi" w:cstheme="majorHAnsi"/>
          <w:bCs/>
          <w:color w:val="000000"/>
          <w:lang w:val="fr-FR"/>
        </w:rPr>
        <w:t xml:space="preserve"> </w:t>
      </w:r>
      <w:r w:rsidRPr="00D76C98">
        <w:rPr>
          <w:rFonts w:asciiTheme="majorHAnsi" w:eastAsia="Times New Roman" w:hAnsiTheme="majorHAnsi" w:cstheme="majorHAnsi"/>
          <w:bCs/>
          <w:color w:val="000000"/>
          <w:lang w:val="fr-FR"/>
        </w:rPr>
        <w:t>học.</w:t>
      </w:r>
    </w:p>
    <w:p w14:paraId="745A45E9" w14:textId="61592868" w:rsidR="00D76C98" w:rsidRPr="00D76C98" w:rsidRDefault="00D76C98" w:rsidP="00C04ED4">
      <w:pPr>
        <w:spacing w:line="288" w:lineRule="auto"/>
        <w:ind w:firstLine="705"/>
        <w:contextualSpacing/>
        <w:jc w:val="both"/>
        <w:rPr>
          <w:rFonts w:asciiTheme="majorHAnsi" w:eastAsia="Times New Roman" w:hAnsiTheme="majorHAnsi" w:cstheme="majorHAnsi"/>
          <w:bCs/>
          <w:color w:val="000000"/>
          <w:lang w:val="fr-FR"/>
        </w:rPr>
      </w:pPr>
      <w:r w:rsidRPr="00D76C98">
        <w:rPr>
          <w:rFonts w:asciiTheme="majorHAnsi" w:eastAsia="Times New Roman" w:hAnsiTheme="majorHAnsi" w:cstheme="majorHAnsi"/>
          <w:bCs/>
          <w:color w:val="000000"/>
          <w:lang w:val="fr-FR"/>
        </w:rPr>
        <w:t xml:space="preserve">- Trình độ học sinh ngày càng được nâng cao, nhu cầu </w:t>
      </w:r>
      <w:r w:rsidR="001179AD">
        <w:rPr>
          <w:rFonts w:asciiTheme="majorHAnsi" w:eastAsia="Times New Roman" w:hAnsiTheme="majorHAnsi" w:cstheme="majorHAnsi"/>
          <w:bCs/>
          <w:color w:val="000000"/>
          <w:lang w:val="fr-FR"/>
        </w:rPr>
        <w:t>đến trường của học sinh không chỉ để học kiến thức văn hóa</w:t>
      </w:r>
      <w:r w:rsidRPr="00D76C98">
        <w:rPr>
          <w:rFonts w:asciiTheme="majorHAnsi" w:eastAsia="Times New Roman" w:hAnsiTheme="majorHAnsi" w:cstheme="majorHAnsi"/>
          <w:bCs/>
          <w:color w:val="000000"/>
          <w:lang w:val="fr-FR"/>
        </w:rPr>
        <w:t xml:space="preserve"> mà học sinh còn có nhu cầu </w:t>
      </w:r>
      <w:r w:rsidR="001179AD">
        <w:rPr>
          <w:rFonts w:asciiTheme="majorHAnsi" w:eastAsia="Times New Roman" w:hAnsiTheme="majorHAnsi" w:cstheme="majorHAnsi"/>
          <w:bCs/>
          <w:color w:val="000000"/>
          <w:lang w:val="fr-FR"/>
        </w:rPr>
        <w:t>được trải nghiệm, hoạt động vui chơi, phát triển bản thân, học các môn năng khiếu theo sở thích</w:t>
      </w:r>
      <w:r w:rsidRPr="00D76C98">
        <w:rPr>
          <w:rFonts w:asciiTheme="majorHAnsi" w:eastAsia="Times New Roman" w:hAnsiTheme="majorHAnsi" w:cstheme="majorHAnsi"/>
          <w:bCs/>
          <w:color w:val="000000"/>
          <w:lang w:val="fr-FR"/>
        </w:rPr>
        <w:t xml:space="preserve"> đa dạng, phong phú</w:t>
      </w:r>
      <w:r w:rsidR="001179AD">
        <w:rPr>
          <w:rFonts w:asciiTheme="majorHAnsi" w:eastAsia="Times New Roman" w:hAnsiTheme="majorHAnsi" w:cstheme="majorHAnsi"/>
          <w:bCs/>
          <w:color w:val="000000"/>
          <w:lang w:val="fr-FR"/>
        </w:rPr>
        <w:t>.</w:t>
      </w:r>
    </w:p>
    <w:p w14:paraId="4638F7F3" w14:textId="0B437D5F" w:rsidR="00D76C98" w:rsidRPr="00D76C98" w:rsidRDefault="00D76C98" w:rsidP="00C04ED4">
      <w:pPr>
        <w:spacing w:line="288" w:lineRule="auto"/>
        <w:ind w:firstLine="705"/>
        <w:contextualSpacing/>
        <w:jc w:val="both"/>
        <w:rPr>
          <w:rFonts w:asciiTheme="majorHAnsi" w:eastAsia="Times New Roman" w:hAnsiTheme="majorHAnsi" w:cstheme="majorHAnsi"/>
          <w:bCs/>
          <w:color w:val="000000"/>
          <w:lang w:val="fr-FR"/>
        </w:rPr>
      </w:pPr>
      <w:r w:rsidRPr="00D76C98">
        <w:rPr>
          <w:rFonts w:asciiTheme="majorHAnsi" w:eastAsia="Times New Roman" w:hAnsiTheme="majorHAnsi" w:cstheme="majorHAnsi"/>
          <w:bCs/>
          <w:color w:val="000000"/>
          <w:lang w:val="fr-FR"/>
        </w:rPr>
        <w:t xml:space="preserve">- Hỗ trợ </w:t>
      </w:r>
      <w:r w:rsidR="001179AD">
        <w:rPr>
          <w:rFonts w:asciiTheme="majorHAnsi" w:eastAsia="Times New Roman" w:hAnsiTheme="majorHAnsi" w:cstheme="majorHAnsi"/>
          <w:bCs/>
          <w:color w:val="000000"/>
          <w:lang w:val="fr-FR"/>
        </w:rPr>
        <w:t>cha mẹ học sinh an tâm công tác.</w:t>
      </w:r>
    </w:p>
    <w:p w14:paraId="6491F984" w14:textId="5B03BCD7" w:rsidR="006A2A69" w:rsidRPr="00E70FAE" w:rsidRDefault="00514009" w:rsidP="00C04ED4">
      <w:pPr>
        <w:widowControl w:val="0"/>
        <w:tabs>
          <w:tab w:val="left" w:pos="709"/>
          <w:tab w:val="left" w:pos="993"/>
          <w:tab w:val="left" w:pos="1134"/>
        </w:tabs>
        <w:spacing w:line="288" w:lineRule="auto"/>
        <w:jc w:val="both"/>
        <w:rPr>
          <w:rFonts w:asciiTheme="majorHAnsi" w:eastAsia="Times New Roman" w:hAnsiTheme="majorHAnsi" w:cstheme="majorHAnsi"/>
          <w:b/>
          <w:color w:val="000000" w:themeColor="text1"/>
        </w:rPr>
      </w:pPr>
      <w:r w:rsidRPr="00621466">
        <w:rPr>
          <w:rFonts w:asciiTheme="majorHAnsi" w:eastAsia="Times New Roman" w:hAnsiTheme="majorHAnsi" w:cstheme="majorHAnsi"/>
          <w:b/>
          <w:color w:val="000000"/>
        </w:rPr>
        <w:tab/>
      </w:r>
      <w:r w:rsidR="00A846CE" w:rsidRPr="00E70FAE">
        <w:rPr>
          <w:rFonts w:asciiTheme="majorHAnsi" w:eastAsia="Times New Roman" w:hAnsiTheme="majorHAnsi" w:cstheme="majorHAnsi"/>
          <w:b/>
          <w:color w:val="000000" w:themeColor="text1"/>
        </w:rPr>
        <w:t>3</w:t>
      </w:r>
      <w:r w:rsidR="006A2A69" w:rsidRPr="00E70FAE">
        <w:rPr>
          <w:rFonts w:asciiTheme="majorHAnsi" w:eastAsia="Times New Roman" w:hAnsiTheme="majorHAnsi" w:cstheme="majorHAnsi"/>
          <w:b/>
          <w:color w:val="000000" w:themeColor="text1"/>
        </w:rPr>
        <w:t>. Sự cần thiết triển khai đề án</w:t>
      </w:r>
    </w:p>
    <w:p w14:paraId="7945E4B5" w14:textId="47AF6F57" w:rsidR="001179AD" w:rsidRPr="00720081" w:rsidRDefault="001179AD" w:rsidP="00C04ED4">
      <w:pPr>
        <w:spacing w:line="288" w:lineRule="auto"/>
        <w:ind w:firstLine="720"/>
        <w:jc w:val="both"/>
        <w:rPr>
          <w:rFonts w:ascii="Times New Roman" w:eastAsia="Times New Roman" w:hAnsi="Times New Roman"/>
          <w:color w:val="FF0000"/>
        </w:rPr>
      </w:pPr>
      <w:r w:rsidRPr="00035A33">
        <w:rPr>
          <w:rFonts w:asciiTheme="majorHAnsi" w:eastAsia="Times New Roman" w:hAnsiTheme="majorHAnsi" w:cstheme="majorHAnsi"/>
          <w:bCs/>
          <w:color w:val="000000"/>
        </w:rPr>
        <w:t xml:space="preserve">Với thực trạng và các căn cứ pháp lý nêu trên, cụ thể trong Thông tư </w:t>
      </w:r>
      <w:r w:rsidRPr="00035A33">
        <w:rPr>
          <w:rFonts w:asciiTheme="majorHAnsi" w:eastAsia="Times New Roman" w:hAnsiTheme="majorHAnsi" w:cstheme="majorHAnsi"/>
          <w:bCs/>
        </w:rPr>
        <w:t>04/2014/TT-BGDĐT ngày 28/2/2014 của Bộ GDĐT về việc Ban hành quy định quản lý hoạt động giáo dục kĩ năng sống và hoạt động giáo dục ngoài giờ chính khóa</w:t>
      </w:r>
      <w:r w:rsidRPr="00035A33">
        <w:rPr>
          <w:rFonts w:asciiTheme="majorHAnsi" w:eastAsia="Times New Roman" w:hAnsiTheme="majorHAnsi" w:cstheme="majorHAnsi"/>
          <w:bCs/>
          <w:color w:val="000000"/>
        </w:rPr>
        <w:t xml:space="preserve"> đã nêu rõ: </w:t>
      </w:r>
      <w:r w:rsidRPr="00D730A3">
        <w:rPr>
          <w:rFonts w:asciiTheme="majorHAnsi" w:eastAsia="Times New Roman" w:hAnsiTheme="majorHAnsi" w:cstheme="majorHAnsi"/>
          <w:bCs/>
          <w:i/>
          <w:color w:val="000000" w:themeColor="text1"/>
        </w:rPr>
        <w:t>“</w:t>
      </w:r>
      <w:r w:rsidRPr="00D730A3">
        <w:rPr>
          <w:rFonts w:asciiTheme="majorHAnsi" w:eastAsia="Times New Roman" w:hAnsiTheme="majorHAnsi" w:cstheme="majorHAnsi"/>
          <w:i/>
          <w:color w:val="000000" w:themeColor="text1"/>
        </w:rPr>
        <w:t xml:space="preserve">Hoạt động giáo dục kĩ năng sống là hoạt động giáo dục giúp cho học sinh hình thành và phát triển những thói quen, hành vi, thái độ tích cực, lành mạnh trong việc ứng xử các tình huống của cuộc sống và tham gia đời sống xã hội, qua đó hoàn thiện nhân cách và định hướng phát triển của bản thân tốt hơn dựa trên nền tảng của các giá trị sống; Hoạt động giáo dục ngoài giờ chính khóa là hoạt động giáo dục đáp ứng nhu cầu của người học không thuộc chương trình, kế hoạch giáo dục do các cơ quan có thẩm quyền </w:t>
      </w:r>
      <w:r w:rsidR="004C18F5" w:rsidRPr="00D730A3">
        <w:rPr>
          <w:rFonts w:asciiTheme="majorHAnsi" w:eastAsia="Times New Roman" w:hAnsiTheme="majorHAnsi" w:cstheme="majorHAnsi"/>
          <w:i/>
          <w:color w:val="000000" w:themeColor="text1"/>
        </w:rPr>
        <w:t xml:space="preserve">đã </w:t>
      </w:r>
      <w:r w:rsidRPr="00D730A3">
        <w:rPr>
          <w:rFonts w:asciiTheme="majorHAnsi" w:eastAsia="Times New Roman" w:hAnsiTheme="majorHAnsi" w:cstheme="majorHAnsi"/>
          <w:i/>
          <w:color w:val="000000" w:themeColor="text1"/>
        </w:rPr>
        <w:t>phê duyệt</w:t>
      </w:r>
      <w:r w:rsidRPr="00035A33">
        <w:rPr>
          <w:rFonts w:asciiTheme="majorHAnsi" w:eastAsia="Times New Roman" w:hAnsiTheme="majorHAnsi" w:cstheme="majorHAnsi"/>
          <w:color w:val="000000" w:themeColor="text1"/>
        </w:rPr>
        <w:t>”</w:t>
      </w:r>
      <w:r w:rsidRPr="00035A33">
        <w:rPr>
          <w:rFonts w:asciiTheme="majorHAnsi" w:eastAsia="Times New Roman" w:hAnsiTheme="majorHAnsi" w:cstheme="majorHAnsi"/>
          <w:bCs/>
          <w:color w:val="000000"/>
        </w:rPr>
        <w:t>;</w:t>
      </w:r>
      <w:r w:rsidR="004756B3">
        <w:rPr>
          <w:rFonts w:asciiTheme="majorHAnsi" w:eastAsia="Times New Roman" w:hAnsiTheme="majorHAnsi" w:cstheme="majorHAnsi"/>
          <w:bCs/>
          <w:color w:val="000000"/>
        </w:rPr>
        <w:t xml:space="preserve"> </w:t>
      </w:r>
    </w:p>
    <w:p w14:paraId="7824D106" w14:textId="40075D3F" w:rsidR="00887998" w:rsidRPr="00621466" w:rsidRDefault="00887998" w:rsidP="00C04ED4">
      <w:pPr>
        <w:pStyle w:val="t1"/>
        <w:shd w:val="clear" w:color="auto" w:fill="FFFFFF"/>
        <w:spacing w:before="0" w:beforeAutospacing="0" w:after="0" w:afterAutospacing="0" w:line="288" w:lineRule="auto"/>
        <w:ind w:firstLine="720"/>
        <w:jc w:val="both"/>
        <w:rPr>
          <w:rFonts w:asciiTheme="majorHAnsi" w:hAnsiTheme="majorHAnsi" w:cstheme="majorHAnsi"/>
          <w:sz w:val="28"/>
          <w:szCs w:val="28"/>
        </w:rPr>
      </w:pPr>
      <w:r w:rsidRPr="00621466">
        <w:rPr>
          <w:rFonts w:asciiTheme="majorHAnsi" w:hAnsiTheme="majorHAnsi" w:cstheme="majorHAnsi"/>
          <w:sz w:val="28"/>
          <w:szCs w:val="28"/>
        </w:rPr>
        <w:lastRenderedPageBreak/>
        <w:t xml:space="preserve"> Đề án triển khai hoạt động ngoài giờ chính khóa nhà trường tổ chức đáp ứng nhu cầu nguyện vọng</w:t>
      </w:r>
      <w:r w:rsidR="000D034D">
        <w:rPr>
          <w:rFonts w:asciiTheme="majorHAnsi" w:hAnsiTheme="majorHAnsi" w:cstheme="majorHAnsi"/>
          <w:sz w:val="28"/>
          <w:szCs w:val="28"/>
        </w:rPr>
        <w:t xml:space="preserve"> của </w:t>
      </w:r>
      <w:r w:rsidR="004C18F5">
        <w:rPr>
          <w:rFonts w:asciiTheme="majorHAnsi" w:hAnsiTheme="majorHAnsi" w:cstheme="majorHAnsi"/>
          <w:sz w:val="28"/>
          <w:szCs w:val="28"/>
        </w:rPr>
        <w:t>cha mẹ học sinh</w:t>
      </w:r>
      <w:r w:rsidRPr="00621466">
        <w:rPr>
          <w:rFonts w:asciiTheme="majorHAnsi" w:hAnsiTheme="majorHAnsi" w:cstheme="majorHAnsi"/>
          <w:sz w:val="28"/>
          <w:szCs w:val="28"/>
        </w:rPr>
        <w:t xml:space="preserve">, sở thích của học sinh, phù hợp cơ sở vật chất, đội </w:t>
      </w:r>
      <w:proofErr w:type="gramStart"/>
      <w:r w:rsidRPr="00621466">
        <w:rPr>
          <w:rFonts w:asciiTheme="majorHAnsi" w:hAnsiTheme="majorHAnsi" w:cstheme="majorHAnsi"/>
          <w:sz w:val="28"/>
          <w:szCs w:val="28"/>
        </w:rPr>
        <w:t>ngũ</w:t>
      </w:r>
      <w:proofErr w:type="gramEnd"/>
      <w:r w:rsidRPr="00621466">
        <w:rPr>
          <w:rFonts w:asciiTheme="majorHAnsi" w:hAnsiTheme="majorHAnsi" w:cstheme="majorHAnsi"/>
          <w:sz w:val="28"/>
          <w:szCs w:val="28"/>
        </w:rPr>
        <w:t xml:space="preserve"> nhà trường. Các nội dung dạy học sau giờ chính khóa đa dạng, linh hoạt, giúp học sinh </w:t>
      </w:r>
      <w:r w:rsidR="004C18F5">
        <w:rPr>
          <w:rFonts w:asciiTheme="majorHAnsi" w:hAnsiTheme="majorHAnsi" w:cstheme="majorHAnsi"/>
          <w:sz w:val="28"/>
          <w:szCs w:val="28"/>
        </w:rPr>
        <w:t xml:space="preserve">được </w:t>
      </w:r>
      <w:r w:rsidRPr="00621466">
        <w:rPr>
          <w:rFonts w:asciiTheme="majorHAnsi" w:hAnsiTheme="majorHAnsi" w:cstheme="majorHAnsi"/>
          <w:sz w:val="28"/>
          <w:szCs w:val="28"/>
        </w:rPr>
        <w:t>phát triển toàn diện.</w:t>
      </w:r>
    </w:p>
    <w:p w14:paraId="3265D8E7" w14:textId="77777777" w:rsidR="004C18F5" w:rsidRDefault="004C18F5" w:rsidP="00C04ED4">
      <w:pPr>
        <w:widowControl w:val="0"/>
        <w:tabs>
          <w:tab w:val="left" w:pos="709"/>
          <w:tab w:val="left" w:pos="993"/>
          <w:tab w:val="left" w:pos="1134"/>
        </w:tabs>
        <w:spacing w:line="288" w:lineRule="auto"/>
        <w:jc w:val="center"/>
        <w:rPr>
          <w:rFonts w:asciiTheme="majorHAnsi" w:eastAsia="Times New Roman" w:hAnsiTheme="majorHAnsi" w:cstheme="majorHAnsi"/>
          <w:b/>
          <w:color w:val="000000"/>
          <w:highlight w:val="yellow"/>
        </w:rPr>
      </w:pPr>
    </w:p>
    <w:p w14:paraId="2D7936DA" w14:textId="44264697" w:rsidR="006A2A69" w:rsidRPr="00621466" w:rsidRDefault="006A2A69" w:rsidP="00C04ED4">
      <w:pPr>
        <w:widowControl w:val="0"/>
        <w:tabs>
          <w:tab w:val="left" w:pos="709"/>
          <w:tab w:val="left" w:pos="993"/>
          <w:tab w:val="left" w:pos="1134"/>
        </w:tabs>
        <w:spacing w:line="288" w:lineRule="auto"/>
        <w:jc w:val="center"/>
        <w:rPr>
          <w:rFonts w:asciiTheme="majorHAnsi" w:eastAsia="Times New Roman" w:hAnsiTheme="majorHAnsi" w:cstheme="majorHAnsi"/>
          <w:b/>
          <w:color w:val="000000"/>
        </w:rPr>
      </w:pPr>
      <w:r w:rsidRPr="00304BBE">
        <w:rPr>
          <w:rFonts w:asciiTheme="majorHAnsi" w:eastAsia="Times New Roman" w:hAnsiTheme="majorHAnsi" w:cstheme="majorHAnsi"/>
          <w:b/>
          <w:color w:val="000000"/>
        </w:rPr>
        <w:t>PHẦN II. NỘI DUNG ĐỀ ÁN</w:t>
      </w:r>
    </w:p>
    <w:p w14:paraId="2F788C65" w14:textId="77777777" w:rsidR="00E2288B" w:rsidRDefault="00E2288B" w:rsidP="00C04ED4">
      <w:pPr>
        <w:pStyle w:val="ListParagraph"/>
        <w:widowControl w:val="0"/>
        <w:tabs>
          <w:tab w:val="left" w:pos="709"/>
          <w:tab w:val="left" w:pos="993"/>
          <w:tab w:val="left" w:pos="1134"/>
        </w:tabs>
        <w:spacing w:line="288" w:lineRule="auto"/>
        <w:ind w:left="-90" w:firstLine="795"/>
        <w:jc w:val="both"/>
        <w:rPr>
          <w:rFonts w:asciiTheme="majorHAnsi" w:eastAsia="Times New Roman" w:hAnsiTheme="majorHAnsi" w:cstheme="majorHAnsi"/>
          <w:b/>
          <w:color w:val="000000"/>
        </w:rPr>
      </w:pPr>
    </w:p>
    <w:p w14:paraId="198705CA" w14:textId="5DEB85CA" w:rsidR="00887998" w:rsidRPr="00621466" w:rsidRDefault="00887998" w:rsidP="00C04ED4">
      <w:pPr>
        <w:pStyle w:val="ListParagraph"/>
        <w:widowControl w:val="0"/>
        <w:tabs>
          <w:tab w:val="left" w:pos="709"/>
          <w:tab w:val="left" w:pos="993"/>
          <w:tab w:val="left" w:pos="1134"/>
        </w:tabs>
        <w:spacing w:line="288" w:lineRule="auto"/>
        <w:ind w:left="-90" w:firstLine="795"/>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 xml:space="preserve">1. </w:t>
      </w:r>
      <w:r w:rsidR="006A2A69" w:rsidRPr="00621466">
        <w:rPr>
          <w:rFonts w:asciiTheme="majorHAnsi" w:eastAsia="Times New Roman" w:hAnsiTheme="majorHAnsi" w:cstheme="majorHAnsi"/>
          <w:b/>
          <w:color w:val="000000"/>
        </w:rPr>
        <w:t xml:space="preserve">Mục tiêu: </w:t>
      </w:r>
      <w:bookmarkStart w:id="2" w:name="_Toc71721893"/>
    </w:p>
    <w:p w14:paraId="7B139261" w14:textId="65A8D883" w:rsidR="00514009" w:rsidRPr="00621466" w:rsidRDefault="00514009" w:rsidP="00C04ED4">
      <w:pPr>
        <w:pStyle w:val="ListParagraph"/>
        <w:widowControl w:val="0"/>
        <w:tabs>
          <w:tab w:val="left" w:pos="709"/>
          <w:tab w:val="left" w:pos="993"/>
          <w:tab w:val="left" w:pos="1134"/>
        </w:tabs>
        <w:spacing w:line="288" w:lineRule="auto"/>
        <w:ind w:left="-90" w:firstLine="795"/>
        <w:jc w:val="both"/>
        <w:rPr>
          <w:rFonts w:asciiTheme="majorHAnsi" w:hAnsiTheme="majorHAnsi" w:cstheme="majorHAnsi"/>
          <w:b/>
          <w:color w:val="000000" w:themeColor="text1"/>
        </w:rPr>
      </w:pPr>
      <w:r w:rsidRPr="00621466">
        <w:rPr>
          <w:rFonts w:asciiTheme="majorHAnsi" w:hAnsiTheme="majorHAnsi" w:cstheme="majorHAnsi"/>
          <w:b/>
          <w:color w:val="000000" w:themeColor="text1"/>
        </w:rPr>
        <w:t>1.1. Đối với các em học sinh</w:t>
      </w:r>
      <w:bookmarkEnd w:id="2"/>
    </w:p>
    <w:p w14:paraId="38E393D1" w14:textId="43F18423" w:rsidR="00514009" w:rsidRPr="00621466" w:rsidRDefault="00514009" w:rsidP="00C04ED4">
      <w:pPr>
        <w:spacing w:line="288" w:lineRule="auto"/>
        <w:ind w:firstLine="705"/>
        <w:jc w:val="both"/>
        <w:rPr>
          <w:rFonts w:asciiTheme="majorHAnsi" w:eastAsia="Malgun Gothic" w:hAnsiTheme="majorHAnsi" w:cstheme="majorHAnsi"/>
          <w:color w:val="000000" w:themeColor="text1"/>
          <w:lang w:val="nl-NL"/>
        </w:rPr>
      </w:pPr>
      <w:r w:rsidRPr="00621466">
        <w:rPr>
          <w:rFonts w:asciiTheme="majorHAnsi" w:eastAsia="Malgun Gothic" w:hAnsiTheme="majorHAnsi" w:cstheme="majorHAnsi"/>
          <w:color w:val="000000" w:themeColor="text1"/>
          <w:lang w:val="nl-NL"/>
        </w:rPr>
        <w:t xml:space="preserve">- Thông qua Đề án tạo điều kiện cho các em học sinh được </w:t>
      </w:r>
      <w:r w:rsidR="00887998" w:rsidRPr="00621466">
        <w:rPr>
          <w:rFonts w:asciiTheme="majorHAnsi" w:eastAsia="Malgun Gothic" w:hAnsiTheme="majorHAnsi" w:cstheme="majorHAnsi"/>
          <w:color w:val="000000" w:themeColor="text1"/>
          <w:lang w:val="nl-NL"/>
        </w:rPr>
        <w:t>bồi dưỡng, bổ sung kiến thứ</w:t>
      </w:r>
      <w:r w:rsidR="007251AB" w:rsidRPr="00621466">
        <w:rPr>
          <w:rFonts w:asciiTheme="majorHAnsi" w:eastAsia="Malgun Gothic" w:hAnsiTheme="majorHAnsi" w:cstheme="majorHAnsi"/>
          <w:color w:val="000000" w:themeColor="text1"/>
          <w:lang w:val="nl-NL"/>
        </w:rPr>
        <w:t>c</w:t>
      </w:r>
      <w:r w:rsidR="00EC1747">
        <w:rPr>
          <w:rFonts w:asciiTheme="majorHAnsi" w:eastAsia="Malgun Gothic" w:hAnsiTheme="majorHAnsi" w:cstheme="majorHAnsi"/>
          <w:color w:val="000000" w:themeColor="text1"/>
          <w:lang w:val="nl-NL"/>
        </w:rPr>
        <w:t xml:space="preserve"> các môn văn hóa</w:t>
      </w:r>
      <w:r w:rsidR="007251AB" w:rsidRPr="00621466">
        <w:rPr>
          <w:rFonts w:asciiTheme="majorHAnsi" w:eastAsia="Malgun Gothic" w:hAnsiTheme="majorHAnsi" w:cstheme="majorHAnsi"/>
          <w:color w:val="000000" w:themeColor="text1"/>
          <w:lang w:val="nl-NL"/>
        </w:rPr>
        <w:t xml:space="preserve">, </w:t>
      </w:r>
      <w:r w:rsidR="00887998" w:rsidRPr="00621466">
        <w:rPr>
          <w:rFonts w:asciiTheme="majorHAnsi" w:eastAsia="Malgun Gothic" w:hAnsiTheme="majorHAnsi" w:cstheme="majorHAnsi"/>
          <w:color w:val="000000" w:themeColor="text1"/>
          <w:lang w:val="nl-NL"/>
        </w:rPr>
        <w:t xml:space="preserve">giáo dục kĩ năng sống phù hợp với học sinh </w:t>
      </w:r>
      <w:r w:rsidR="00FE3982">
        <w:rPr>
          <w:rFonts w:asciiTheme="majorHAnsi" w:eastAsia="Malgun Gothic" w:hAnsiTheme="majorHAnsi" w:cstheme="majorHAnsi"/>
          <w:color w:val="000000" w:themeColor="text1"/>
          <w:lang w:val="nl-NL"/>
        </w:rPr>
        <w:t>trung học cơ sở</w:t>
      </w:r>
      <w:r w:rsidR="007251AB" w:rsidRPr="00621466">
        <w:rPr>
          <w:rFonts w:asciiTheme="majorHAnsi" w:eastAsia="Malgun Gothic" w:hAnsiTheme="majorHAnsi" w:cstheme="majorHAnsi"/>
          <w:color w:val="000000" w:themeColor="text1"/>
          <w:lang w:val="nl-NL"/>
        </w:rPr>
        <w:t xml:space="preserve"> và góp phần xây dựng trường học an toàn</w:t>
      </w:r>
      <w:r w:rsidR="00887998" w:rsidRPr="00621466">
        <w:rPr>
          <w:rFonts w:asciiTheme="majorHAnsi" w:eastAsia="Malgun Gothic" w:hAnsiTheme="majorHAnsi" w:cstheme="majorHAnsi"/>
          <w:color w:val="000000" w:themeColor="text1"/>
          <w:lang w:val="nl-NL"/>
        </w:rPr>
        <w:t>.</w:t>
      </w:r>
    </w:p>
    <w:p w14:paraId="206FF5D3" w14:textId="6976018B" w:rsidR="00514009" w:rsidRPr="00621466" w:rsidRDefault="00514009" w:rsidP="00C04ED4">
      <w:pPr>
        <w:spacing w:line="288" w:lineRule="auto"/>
        <w:ind w:firstLine="705"/>
        <w:jc w:val="both"/>
        <w:rPr>
          <w:rFonts w:asciiTheme="majorHAnsi" w:eastAsia="Malgun Gothic" w:hAnsiTheme="majorHAnsi" w:cstheme="majorHAnsi"/>
          <w:color w:val="000000" w:themeColor="text1"/>
          <w:lang w:val="nl-NL"/>
        </w:rPr>
      </w:pPr>
      <w:r w:rsidRPr="00621466">
        <w:rPr>
          <w:rFonts w:asciiTheme="majorHAnsi" w:eastAsia="Malgun Gothic" w:hAnsiTheme="majorHAnsi" w:cstheme="majorHAnsi"/>
          <w:color w:val="000000" w:themeColor="text1"/>
          <w:lang w:val="nl-NL"/>
        </w:rPr>
        <w:t xml:space="preserve">- Học sinh sẽ được phát triển </w:t>
      </w:r>
      <w:r w:rsidR="007251AB" w:rsidRPr="00621466">
        <w:rPr>
          <w:rFonts w:asciiTheme="majorHAnsi" w:eastAsia="Malgun Gothic" w:hAnsiTheme="majorHAnsi" w:cstheme="majorHAnsi"/>
          <w:color w:val="000000" w:themeColor="text1"/>
          <w:lang w:val="nl-NL"/>
        </w:rPr>
        <w:t xml:space="preserve">các kĩ năng thuyết trình, làm việc nhóm, xây dựng kế hoạch, </w:t>
      </w:r>
      <w:r w:rsidRPr="00621466">
        <w:rPr>
          <w:rFonts w:asciiTheme="majorHAnsi" w:eastAsia="Malgun Gothic" w:hAnsiTheme="majorHAnsi" w:cstheme="majorHAnsi"/>
          <w:color w:val="000000" w:themeColor="text1"/>
          <w:lang w:val="nl-NL"/>
        </w:rPr>
        <w:t xml:space="preserve">kết hợp sử dụng đa dạng các tài liệu bổ trợ trong mỗi tiết học, giúp học sinh thực sự thích thú và đam mê </w:t>
      </w:r>
      <w:r w:rsidR="00FE3982">
        <w:rPr>
          <w:rFonts w:asciiTheme="majorHAnsi" w:eastAsia="Malgun Gothic" w:hAnsiTheme="majorHAnsi" w:cstheme="majorHAnsi"/>
          <w:color w:val="000000" w:themeColor="text1"/>
          <w:lang w:val="nl-NL"/>
        </w:rPr>
        <w:t xml:space="preserve">các </w:t>
      </w:r>
      <w:r w:rsidRPr="00621466">
        <w:rPr>
          <w:rFonts w:asciiTheme="majorHAnsi" w:eastAsia="Malgun Gothic" w:hAnsiTheme="majorHAnsi" w:cstheme="majorHAnsi"/>
          <w:color w:val="000000" w:themeColor="text1"/>
          <w:lang w:val="nl-NL"/>
        </w:rPr>
        <w:t>môn học</w:t>
      </w:r>
      <w:r w:rsidR="00304BBE">
        <w:rPr>
          <w:rFonts w:asciiTheme="majorHAnsi" w:eastAsia="Malgun Gothic" w:hAnsiTheme="majorHAnsi" w:cstheme="majorHAnsi"/>
          <w:color w:val="000000" w:themeColor="text1"/>
          <w:lang w:val="nl-NL"/>
        </w:rPr>
        <w:t>, các hoạt động</w:t>
      </w:r>
      <w:r w:rsidRPr="00621466">
        <w:rPr>
          <w:rFonts w:asciiTheme="majorHAnsi" w:eastAsia="Malgun Gothic" w:hAnsiTheme="majorHAnsi" w:cstheme="majorHAnsi"/>
          <w:color w:val="000000" w:themeColor="text1"/>
          <w:lang w:val="nl-NL"/>
        </w:rPr>
        <w:t>;</w:t>
      </w:r>
    </w:p>
    <w:p w14:paraId="023659CD" w14:textId="1117D41C" w:rsidR="00514009" w:rsidRPr="00621466" w:rsidRDefault="00514009" w:rsidP="00C04ED4">
      <w:pPr>
        <w:spacing w:line="288" w:lineRule="auto"/>
        <w:ind w:firstLine="705"/>
        <w:jc w:val="both"/>
        <w:rPr>
          <w:rFonts w:asciiTheme="majorHAnsi" w:eastAsia="Malgun Gothic" w:hAnsiTheme="majorHAnsi" w:cstheme="majorHAnsi"/>
          <w:color w:val="000000" w:themeColor="text1"/>
          <w:lang w:val="nl-NL"/>
        </w:rPr>
      </w:pPr>
      <w:r w:rsidRPr="00621466">
        <w:rPr>
          <w:rFonts w:asciiTheme="majorHAnsi" w:eastAsia="Malgun Gothic" w:hAnsiTheme="majorHAnsi" w:cstheme="majorHAnsi"/>
          <w:color w:val="000000" w:themeColor="text1"/>
          <w:lang w:val="nl-NL"/>
        </w:rPr>
        <w:t>- Bên cạnh phát triển kỹ năng giao tiếp, học sinh còn có cơ hội mở rộng vốn kiến thức</w:t>
      </w:r>
      <w:r w:rsidR="00FE3982">
        <w:rPr>
          <w:rFonts w:asciiTheme="majorHAnsi" w:eastAsia="Malgun Gothic" w:hAnsiTheme="majorHAnsi" w:cstheme="majorHAnsi"/>
          <w:color w:val="000000" w:themeColor="text1"/>
          <w:lang w:val="nl-NL"/>
        </w:rPr>
        <w:t xml:space="preserve"> văn hóa, </w:t>
      </w:r>
      <w:r w:rsidRPr="00621466">
        <w:rPr>
          <w:rFonts w:asciiTheme="majorHAnsi" w:eastAsia="Malgun Gothic" w:hAnsiTheme="majorHAnsi" w:cstheme="majorHAnsi"/>
          <w:color w:val="000000" w:themeColor="text1"/>
          <w:lang w:val="nl-NL"/>
        </w:rPr>
        <w:t>xã hội</w:t>
      </w:r>
      <w:r w:rsidR="00FE3982">
        <w:rPr>
          <w:rFonts w:asciiTheme="majorHAnsi" w:eastAsia="Malgun Gothic" w:hAnsiTheme="majorHAnsi" w:cstheme="majorHAnsi"/>
          <w:color w:val="000000" w:themeColor="text1"/>
          <w:lang w:val="nl-NL"/>
        </w:rPr>
        <w:t>, hướng tới hội nhập quốc tế</w:t>
      </w:r>
      <w:r w:rsidRPr="00621466">
        <w:rPr>
          <w:rFonts w:asciiTheme="majorHAnsi" w:eastAsia="Malgun Gothic" w:hAnsiTheme="majorHAnsi" w:cstheme="majorHAnsi"/>
          <w:color w:val="000000" w:themeColor="text1"/>
          <w:lang w:val="nl-NL"/>
        </w:rPr>
        <w:t>;</w:t>
      </w:r>
    </w:p>
    <w:p w14:paraId="2EF4FF0F" w14:textId="7905DF07" w:rsidR="00514009" w:rsidRPr="00621466" w:rsidRDefault="00514009" w:rsidP="00C04ED4">
      <w:pPr>
        <w:pStyle w:val="Heading1"/>
        <w:numPr>
          <w:ilvl w:val="0"/>
          <w:numId w:val="0"/>
        </w:numPr>
        <w:spacing w:before="0" w:line="288" w:lineRule="auto"/>
        <w:ind w:firstLine="705"/>
        <w:rPr>
          <w:rFonts w:asciiTheme="majorHAnsi" w:hAnsiTheme="majorHAnsi" w:cstheme="majorHAnsi"/>
          <w:color w:val="000000" w:themeColor="text1"/>
        </w:rPr>
      </w:pPr>
      <w:bookmarkStart w:id="3" w:name="_Toc71721894"/>
      <w:r w:rsidRPr="00621466">
        <w:rPr>
          <w:rFonts w:asciiTheme="majorHAnsi" w:hAnsiTheme="majorHAnsi" w:cstheme="majorHAnsi"/>
          <w:color w:val="000000" w:themeColor="text1"/>
        </w:rPr>
        <w:t>1.2. Đối với phụ huynh học sinh</w:t>
      </w:r>
      <w:bookmarkEnd w:id="3"/>
      <w:r w:rsidRPr="00621466">
        <w:rPr>
          <w:rFonts w:asciiTheme="majorHAnsi" w:hAnsiTheme="majorHAnsi" w:cstheme="majorHAnsi"/>
          <w:color w:val="000000" w:themeColor="text1"/>
        </w:rPr>
        <w:t xml:space="preserve"> </w:t>
      </w:r>
    </w:p>
    <w:p w14:paraId="07E99C5F" w14:textId="3C7057ED" w:rsidR="00514009" w:rsidRPr="00621466" w:rsidRDefault="00514009" w:rsidP="00C04ED4">
      <w:pPr>
        <w:spacing w:line="288" w:lineRule="auto"/>
        <w:ind w:firstLine="705"/>
        <w:jc w:val="both"/>
        <w:rPr>
          <w:rFonts w:asciiTheme="majorHAnsi" w:eastAsia="Malgun Gothic" w:hAnsiTheme="majorHAnsi" w:cstheme="majorHAnsi"/>
          <w:color w:val="000000" w:themeColor="text1"/>
          <w:lang w:val="nl-NL"/>
        </w:rPr>
      </w:pPr>
      <w:r w:rsidRPr="00621466">
        <w:rPr>
          <w:rFonts w:asciiTheme="majorHAnsi" w:eastAsia="Malgun Gothic" w:hAnsiTheme="majorHAnsi" w:cstheme="majorHAnsi"/>
          <w:color w:val="000000" w:themeColor="text1"/>
          <w:lang w:val="nl-NL"/>
        </w:rPr>
        <w:t xml:space="preserve">- Đáp ứng tốt hơn đòi hỏi ngày càng cao của đông đảo cha mẹ học sinh về chất lượng, tiêu chuẩn </w:t>
      </w:r>
      <w:r w:rsidR="007251AB" w:rsidRPr="00621466">
        <w:rPr>
          <w:rFonts w:asciiTheme="majorHAnsi" w:eastAsia="Malgun Gothic" w:hAnsiTheme="majorHAnsi" w:cstheme="majorHAnsi"/>
          <w:color w:val="000000" w:themeColor="text1"/>
          <w:lang w:val="nl-NL"/>
        </w:rPr>
        <w:t xml:space="preserve">đầu ra khi con </w:t>
      </w:r>
      <w:r w:rsidR="00FE3982">
        <w:rPr>
          <w:rFonts w:asciiTheme="majorHAnsi" w:eastAsia="Malgun Gothic" w:hAnsiTheme="majorHAnsi" w:cstheme="majorHAnsi"/>
          <w:color w:val="000000" w:themeColor="text1"/>
          <w:lang w:val="nl-NL"/>
        </w:rPr>
        <w:t>tốt nghiệp</w:t>
      </w:r>
      <w:r w:rsidR="007251AB" w:rsidRPr="00621466">
        <w:rPr>
          <w:rFonts w:asciiTheme="majorHAnsi" w:eastAsia="Malgun Gothic" w:hAnsiTheme="majorHAnsi" w:cstheme="majorHAnsi"/>
          <w:color w:val="000000" w:themeColor="text1"/>
          <w:lang w:val="nl-NL"/>
        </w:rPr>
        <w:t xml:space="preserve"> </w:t>
      </w:r>
      <w:r w:rsidR="00FE3982">
        <w:rPr>
          <w:rFonts w:asciiTheme="majorHAnsi" w:eastAsia="Malgun Gothic" w:hAnsiTheme="majorHAnsi" w:cstheme="majorHAnsi"/>
          <w:color w:val="000000" w:themeColor="text1"/>
          <w:lang w:val="nl-NL"/>
        </w:rPr>
        <w:t>THCS</w:t>
      </w:r>
      <w:r w:rsidR="007251AB" w:rsidRPr="00621466">
        <w:rPr>
          <w:rFonts w:asciiTheme="majorHAnsi" w:eastAsia="Malgun Gothic" w:hAnsiTheme="majorHAnsi" w:cstheme="majorHAnsi"/>
          <w:color w:val="000000" w:themeColor="text1"/>
          <w:lang w:val="nl-NL"/>
        </w:rPr>
        <w:t xml:space="preserve"> và </w:t>
      </w:r>
      <w:r w:rsidR="00FE3982">
        <w:rPr>
          <w:rFonts w:asciiTheme="majorHAnsi" w:eastAsia="Malgun Gothic" w:hAnsiTheme="majorHAnsi" w:cstheme="majorHAnsi"/>
          <w:color w:val="000000" w:themeColor="text1"/>
          <w:lang w:val="nl-NL"/>
        </w:rPr>
        <w:t>thi vào các trường THPT công lập trên địa bàn thành phố Hà Nội.</w:t>
      </w:r>
    </w:p>
    <w:p w14:paraId="2820ABA6" w14:textId="04BE9C83" w:rsidR="00514009" w:rsidRPr="00621466" w:rsidRDefault="00514009" w:rsidP="00C04ED4">
      <w:pPr>
        <w:spacing w:line="288" w:lineRule="auto"/>
        <w:ind w:firstLine="705"/>
        <w:jc w:val="both"/>
        <w:rPr>
          <w:rFonts w:asciiTheme="majorHAnsi" w:eastAsia="Malgun Gothic" w:hAnsiTheme="majorHAnsi" w:cstheme="majorHAnsi"/>
          <w:color w:val="000000" w:themeColor="text1"/>
          <w:lang w:val="nl-NL"/>
        </w:rPr>
      </w:pPr>
      <w:r w:rsidRPr="00621466">
        <w:rPr>
          <w:rFonts w:asciiTheme="majorHAnsi" w:eastAsia="Malgun Gothic" w:hAnsiTheme="majorHAnsi" w:cstheme="majorHAnsi"/>
          <w:color w:val="000000" w:themeColor="text1"/>
          <w:lang w:val="nl-NL"/>
        </w:rPr>
        <w:t xml:space="preserve">- Tiết kiệm thời gian và chi phí cho các bậc </w:t>
      </w:r>
      <w:r w:rsidR="00304BBE">
        <w:rPr>
          <w:rFonts w:asciiTheme="majorHAnsi" w:eastAsia="Malgun Gothic" w:hAnsiTheme="majorHAnsi" w:cstheme="majorHAnsi"/>
          <w:color w:val="000000" w:themeColor="text1"/>
          <w:lang w:val="nl-NL"/>
        </w:rPr>
        <w:t>cha mẹ học sinh</w:t>
      </w:r>
      <w:r w:rsidRPr="00621466">
        <w:rPr>
          <w:rFonts w:asciiTheme="majorHAnsi" w:eastAsia="Malgun Gothic" w:hAnsiTheme="majorHAnsi" w:cstheme="majorHAnsi"/>
          <w:color w:val="000000" w:themeColor="text1"/>
          <w:lang w:val="nl-NL"/>
        </w:rPr>
        <w:t xml:space="preserve">: Học sinh được học tại trường, không phải học thêm ngoài giờ, buổi tối, hay vào cuối tuần. </w:t>
      </w:r>
    </w:p>
    <w:p w14:paraId="0865CF8E" w14:textId="308E5255" w:rsidR="00514009" w:rsidRPr="00621466" w:rsidRDefault="00514009" w:rsidP="00C04ED4">
      <w:pPr>
        <w:pStyle w:val="Heading1"/>
        <w:numPr>
          <w:ilvl w:val="0"/>
          <w:numId w:val="0"/>
        </w:numPr>
        <w:spacing w:before="0" w:line="288" w:lineRule="auto"/>
        <w:ind w:firstLine="705"/>
        <w:rPr>
          <w:rFonts w:asciiTheme="majorHAnsi" w:hAnsiTheme="majorHAnsi" w:cstheme="majorHAnsi"/>
          <w:color w:val="000000" w:themeColor="text1"/>
        </w:rPr>
      </w:pPr>
      <w:bookmarkStart w:id="4" w:name="_Toc71721895"/>
      <w:r w:rsidRPr="00621466">
        <w:rPr>
          <w:rFonts w:asciiTheme="majorHAnsi" w:hAnsiTheme="majorHAnsi" w:cstheme="majorHAnsi"/>
          <w:color w:val="000000" w:themeColor="text1"/>
        </w:rPr>
        <w:t>1.3. Đối với nhà trường</w:t>
      </w:r>
      <w:bookmarkEnd w:id="4"/>
      <w:r w:rsidRPr="00621466">
        <w:rPr>
          <w:rFonts w:asciiTheme="majorHAnsi" w:hAnsiTheme="majorHAnsi" w:cstheme="majorHAnsi"/>
          <w:color w:val="000000" w:themeColor="text1"/>
        </w:rPr>
        <w:t xml:space="preserve">    </w:t>
      </w:r>
    </w:p>
    <w:p w14:paraId="44D842AB" w14:textId="01D7A2E2" w:rsidR="00514009" w:rsidRDefault="00514009" w:rsidP="00C04ED4">
      <w:pPr>
        <w:spacing w:line="288" w:lineRule="auto"/>
        <w:ind w:firstLine="705"/>
        <w:jc w:val="both"/>
        <w:rPr>
          <w:rFonts w:asciiTheme="majorHAnsi" w:eastAsia="Malgun Gothic" w:hAnsiTheme="majorHAnsi" w:cstheme="majorHAnsi"/>
          <w:color w:val="000000" w:themeColor="text1"/>
          <w:lang w:val="nl-NL"/>
        </w:rPr>
      </w:pPr>
      <w:r w:rsidRPr="00621466">
        <w:rPr>
          <w:rFonts w:asciiTheme="majorHAnsi" w:eastAsia="Malgun Gothic" w:hAnsiTheme="majorHAnsi" w:cstheme="majorHAnsi"/>
          <w:color w:val="000000" w:themeColor="text1"/>
          <w:lang w:val="nl-NL"/>
        </w:rPr>
        <w:t xml:space="preserve">- Giúp </w:t>
      </w:r>
      <w:r w:rsidR="00FE3982">
        <w:rPr>
          <w:rFonts w:asciiTheme="majorHAnsi" w:eastAsia="Malgun Gothic" w:hAnsiTheme="majorHAnsi" w:cstheme="majorHAnsi"/>
          <w:color w:val="000000" w:themeColor="text1"/>
          <w:lang w:val="nl-NL"/>
        </w:rPr>
        <w:t>n</w:t>
      </w:r>
      <w:r w:rsidRPr="00621466">
        <w:rPr>
          <w:rFonts w:asciiTheme="majorHAnsi" w:eastAsia="Malgun Gothic" w:hAnsiTheme="majorHAnsi" w:cstheme="majorHAnsi"/>
          <w:color w:val="000000" w:themeColor="text1"/>
          <w:lang w:val="nl-NL"/>
        </w:rPr>
        <w:t>hà trường đáp ứng tốt hơn nhu cầu ngày càng cao của CMHS;</w:t>
      </w:r>
    </w:p>
    <w:p w14:paraId="087D4102" w14:textId="55DE9CB2" w:rsidR="00C37EB4" w:rsidRPr="00621466" w:rsidRDefault="00C37EB4" w:rsidP="00C04ED4">
      <w:pPr>
        <w:spacing w:line="288" w:lineRule="auto"/>
        <w:ind w:firstLine="705"/>
        <w:jc w:val="both"/>
        <w:rPr>
          <w:rFonts w:asciiTheme="majorHAnsi" w:eastAsia="Malgun Gothic" w:hAnsiTheme="majorHAnsi" w:cstheme="majorHAnsi"/>
          <w:color w:val="000000" w:themeColor="text1"/>
          <w:lang w:val="nl-NL"/>
        </w:rPr>
      </w:pPr>
      <w:r>
        <w:rPr>
          <w:rFonts w:asciiTheme="majorHAnsi" w:eastAsia="Malgun Gothic" w:hAnsiTheme="majorHAnsi" w:cstheme="majorHAnsi"/>
          <w:color w:val="000000" w:themeColor="text1"/>
          <w:lang w:val="nl-NL"/>
        </w:rPr>
        <w:t>- Tạo sân chơi lành mạnh, bổ ích cho học sinh được thư giãn, giải trí sau giờ học chính khóa và được phát triển toàn diện.</w:t>
      </w:r>
    </w:p>
    <w:p w14:paraId="378269EC" w14:textId="5BCA05A6" w:rsidR="00514009" w:rsidRDefault="00514009" w:rsidP="00C04ED4">
      <w:pPr>
        <w:spacing w:line="288" w:lineRule="auto"/>
        <w:ind w:firstLine="705"/>
        <w:jc w:val="both"/>
        <w:rPr>
          <w:rFonts w:asciiTheme="majorHAnsi" w:eastAsia="Malgun Gothic" w:hAnsiTheme="majorHAnsi" w:cstheme="majorHAnsi"/>
          <w:color w:val="000000" w:themeColor="text1"/>
          <w:lang w:val="nl-NL"/>
        </w:rPr>
      </w:pPr>
      <w:r w:rsidRPr="00621466">
        <w:rPr>
          <w:rFonts w:asciiTheme="majorHAnsi" w:eastAsia="Malgun Gothic" w:hAnsiTheme="majorHAnsi" w:cstheme="majorHAnsi"/>
          <w:color w:val="000000" w:themeColor="text1"/>
          <w:lang w:val="nl-NL"/>
        </w:rPr>
        <w:t xml:space="preserve">- </w:t>
      </w:r>
      <w:r w:rsidR="00304BBE">
        <w:rPr>
          <w:rFonts w:asciiTheme="majorHAnsi" w:eastAsia="Malgun Gothic" w:hAnsiTheme="majorHAnsi" w:cstheme="majorHAnsi"/>
          <w:color w:val="000000" w:themeColor="text1"/>
          <w:lang w:val="nl-NL"/>
        </w:rPr>
        <w:t>Nâng cao chất lượng giáo dục toàn diện và giáo dục mũi nhọn; n</w:t>
      </w:r>
      <w:r w:rsidRPr="00621466">
        <w:rPr>
          <w:rFonts w:asciiTheme="majorHAnsi" w:eastAsia="Malgun Gothic" w:hAnsiTheme="majorHAnsi" w:cstheme="majorHAnsi"/>
          <w:color w:val="000000" w:themeColor="text1"/>
          <w:lang w:val="nl-NL"/>
        </w:rPr>
        <w:t xml:space="preserve">âng cao </w:t>
      </w:r>
      <w:r w:rsidR="00D52B00">
        <w:rPr>
          <w:rFonts w:asciiTheme="majorHAnsi" w:eastAsia="Malgun Gothic" w:hAnsiTheme="majorHAnsi" w:cstheme="majorHAnsi"/>
          <w:color w:val="000000" w:themeColor="text1"/>
          <w:lang w:val="nl-NL"/>
        </w:rPr>
        <w:t>vị thế của nhà trường trên địa bàn</w:t>
      </w:r>
      <w:r w:rsidR="00304BBE">
        <w:rPr>
          <w:rFonts w:asciiTheme="majorHAnsi" w:eastAsia="Malgun Gothic" w:hAnsiTheme="majorHAnsi" w:cstheme="majorHAnsi"/>
          <w:color w:val="000000" w:themeColor="text1"/>
          <w:lang w:val="nl-NL"/>
        </w:rPr>
        <w:t xml:space="preserve"> quận</w:t>
      </w:r>
      <w:r w:rsidRPr="00621466">
        <w:rPr>
          <w:rFonts w:asciiTheme="majorHAnsi" w:eastAsia="Malgun Gothic" w:hAnsiTheme="majorHAnsi" w:cstheme="majorHAnsi"/>
          <w:color w:val="000000" w:themeColor="text1"/>
          <w:lang w:val="nl-NL"/>
        </w:rPr>
        <w:t>;</w:t>
      </w:r>
    </w:p>
    <w:p w14:paraId="7BC3C10D" w14:textId="5C9ACC4A" w:rsidR="006A2A69" w:rsidRPr="00621466" w:rsidRDefault="007251AB" w:rsidP="00C04ED4">
      <w:pPr>
        <w:widowControl w:val="0"/>
        <w:tabs>
          <w:tab w:val="left" w:pos="709"/>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ab/>
      </w:r>
      <w:r w:rsidR="006A2A69" w:rsidRPr="00621466">
        <w:rPr>
          <w:rFonts w:asciiTheme="majorHAnsi" w:eastAsia="Times New Roman" w:hAnsiTheme="majorHAnsi" w:cstheme="majorHAnsi"/>
          <w:b/>
          <w:color w:val="000000"/>
        </w:rPr>
        <w:t xml:space="preserve">2. Nguyên tắc </w:t>
      </w:r>
    </w:p>
    <w:p w14:paraId="2CF50DF0" w14:textId="10109E44" w:rsidR="00C3562E" w:rsidRPr="00621466" w:rsidRDefault="007251AB" w:rsidP="00C04ED4">
      <w:pPr>
        <w:pStyle w:val="NormalWeb"/>
        <w:shd w:val="clear" w:color="auto" w:fill="FFFFFF"/>
        <w:spacing w:before="0" w:beforeAutospacing="0" w:after="0" w:afterAutospacing="0" w:line="288" w:lineRule="auto"/>
        <w:jc w:val="both"/>
        <w:rPr>
          <w:rFonts w:asciiTheme="majorHAnsi" w:hAnsiTheme="majorHAnsi" w:cstheme="majorHAnsi"/>
          <w:color w:val="000000"/>
          <w:sz w:val="28"/>
          <w:szCs w:val="28"/>
        </w:rPr>
      </w:pPr>
      <w:r w:rsidRPr="00621466">
        <w:rPr>
          <w:rFonts w:asciiTheme="majorHAnsi" w:hAnsiTheme="majorHAnsi" w:cstheme="majorHAnsi"/>
          <w:b/>
          <w:color w:val="000000"/>
        </w:rPr>
        <w:tab/>
      </w:r>
      <w:r w:rsidR="00C3562E" w:rsidRPr="00621466">
        <w:rPr>
          <w:rFonts w:asciiTheme="majorHAnsi" w:hAnsiTheme="majorHAnsi" w:cstheme="majorHAnsi"/>
          <w:color w:val="000000"/>
          <w:sz w:val="28"/>
          <w:szCs w:val="28"/>
        </w:rPr>
        <w:t xml:space="preserve">- Hoạt động giáo dục kỹ năng sống và hoạt động giáo dục ngoài giờ chính khóa góp phần củng cố, nâng cao kiến thức, kỹ năng, giáo dục nhân cách cho học sinh; có nội dung phù hợp với đặc điểm tâm sinh lý học sinh </w:t>
      </w:r>
      <w:r w:rsidR="00FE3982">
        <w:rPr>
          <w:rFonts w:asciiTheme="majorHAnsi" w:hAnsiTheme="majorHAnsi" w:cstheme="majorHAnsi"/>
          <w:color w:val="000000"/>
          <w:sz w:val="28"/>
          <w:szCs w:val="28"/>
        </w:rPr>
        <w:t>cấp THCS</w:t>
      </w:r>
      <w:r w:rsidR="00C3562E" w:rsidRPr="00621466">
        <w:rPr>
          <w:rFonts w:asciiTheme="majorHAnsi" w:hAnsiTheme="majorHAnsi" w:cstheme="majorHAnsi"/>
          <w:color w:val="000000"/>
          <w:sz w:val="28"/>
          <w:szCs w:val="28"/>
        </w:rPr>
        <w:t>, phù hợp với thuần phong mỹ tục Việt Nam, nếp sống địa phương và điều kiện thực tế của nhà trường.</w:t>
      </w:r>
    </w:p>
    <w:p w14:paraId="50247678" w14:textId="70A37DE6" w:rsidR="00C3562E" w:rsidRPr="00621466" w:rsidRDefault="00C3562E" w:rsidP="00C04ED4">
      <w:pPr>
        <w:pStyle w:val="NormalWeb"/>
        <w:shd w:val="clear" w:color="auto" w:fill="FFFFFF"/>
        <w:spacing w:before="0" w:beforeAutospacing="0" w:after="0" w:afterAutospacing="0" w:line="288" w:lineRule="auto"/>
        <w:ind w:firstLine="720"/>
        <w:jc w:val="both"/>
        <w:rPr>
          <w:rFonts w:asciiTheme="majorHAnsi" w:hAnsiTheme="majorHAnsi" w:cstheme="majorHAnsi"/>
          <w:color w:val="000000"/>
          <w:sz w:val="28"/>
          <w:szCs w:val="28"/>
        </w:rPr>
      </w:pPr>
      <w:r w:rsidRPr="00621466">
        <w:rPr>
          <w:rFonts w:asciiTheme="majorHAnsi" w:hAnsiTheme="majorHAnsi" w:cstheme="majorHAnsi"/>
          <w:color w:val="000000"/>
          <w:sz w:val="28"/>
          <w:szCs w:val="28"/>
        </w:rPr>
        <w:t xml:space="preserve">- </w:t>
      </w:r>
      <w:r w:rsidR="00FE3982">
        <w:rPr>
          <w:rFonts w:asciiTheme="majorHAnsi" w:hAnsiTheme="majorHAnsi" w:cstheme="majorHAnsi"/>
          <w:color w:val="000000"/>
          <w:sz w:val="28"/>
          <w:szCs w:val="28"/>
        </w:rPr>
        <w:t>Nhà trường</w:t>
      </w:r>
      <w:r w:rsidRPr="00621466">
        <w:rPr>
          <w:rFonts w:asciiTheme="majorHAnsi" w:hAnsiTheme="majorHAnsi" w:cstheme="majorHAnsi"/>
          <w:color w:val="000000"/>
          <w:sz w:val="28"/>
          <w:szCs w:val="28"/>
        </w:rPr>
        <w:t xml:space="preserve"> chịu trách nhiệm về các nội dung giáo dục, chất lượng giáo dục kỹ năng sống và giáo dục ngoài giờ chính khóa.</w:t>
      </w:r>
    </w:p>
    <w:p w14:paraId="6CDB21E8" w14:textId="79C8269D" w:rsidR="00C3562E" w:rsidRPr="00621466" w:rsidRDefault="00C3562E" w:rsidP="00C04ED4">
      <w:pPr>
        <w:pStyle w:val="NormalWeb"/>
        <w:shd w:val="clear" w:color="auto" w:fill="FFFFFF"/>
        <w:spacing w:before="0" w:beforeAutospacing="0" w:after="0" w:afterAutospacing="0" w:line="288" w:lineRule="auto"/>
        <w:ind w:firstLine="720"/>
        <w:jc w:val="both"/>
        <w:rPr>
          <w:rFonts w:asciiTheme="majorHAnsi" w:hAnsiTheme="majorHAnsi" w:cstheme="majorHAnsi"/>
          <w:color w:val="000000"/>
          <w:sz w:val="28"/>
          <w:szCs w:val="28"/>
        </w:rPr>
      </w:pPr>
      <w:r w:rsidRPr="00621466">
        <w:rPr>
          <w:rFonts w:asciiTheme="majorHAnsi" w:hAnsiTheme="majorHAnsi" w:cstheme="majorHAnsi"/>
          <w:color w:val="000000"/>
          <w:sz w:val="28"/>
          <w:szCs w:val="28"/>
        </w:rPr>
        <w:lastRenderedPageBreak/>
        <w:t>-  Người học tham gia trên tinh thần tự nguyện.</w:t>
      </w:r>
    </w:p>
    <w:p w14:paraId="0E7E4EB9" w14:textId="5289EBD1" w:rsidR="00C3562E" w:rsidRPr="00621466" w:rsidRDefault="00C3562E" w:rsidP="00C04ED4">
      <w:pPr>
        <w:pStyle w:val="NormalWeb"/>
        <w:shd w:val="clear" w:color="auto" w:fill="FFFFFF"/>
        <w:spacing w:before="0" w:beforeAutospacing="0" w:after="0" w:afterAutospacing="0" w:line="288" w:lineRule="auto"/>
        <w:ind w:firstLine="720"/>
        <w:jc w:val="both"/>
        <w:rPr>
          <w:rFonts w:asciiTheme="majorHAnsi" w:hAnsiTheme="majorHAnsi" w:cstheme="majorHAnsi"/>
          <w:color w:val="000000"/>
          <w:sz w:val="28"/>
          <w:szCs w:val="28"/>
        </w:rPr>
      </w:pPr>
      <w:r w:rsidRPr="00621466">
        <w:rPr>
          <w:rFonts w:asciiTheme="majorHAnsi" w:hAnsiTheme="majorHAnsi" w:cstheme="majorHAnsi"/>
          <w:color w:val="000000"/>
          <w:sz w:val="28"/>
          <w:szCs w:val="28"/>
        </w:rPr>
        <w:t xml:space="preserve">- Các khoản </w:t>
      </w:r>
      <w:proofErr w:type="gramStart"/>
      <w:r w:rsidRPr="00621466">
        <w:rPr>
          <w:rFonts w:asciiTheme="majorHAnsi" w:hAnsiTheme="majorHAnsi" w:cstheme="majorHAnsi"/>
          <w:color w:val="000000"/>
          <w:sz w:val="28"/>
          <w:szCs w:val="28"/>
        </w:rPr>
        <w:t>thu</w:t>
      </w:r>
      <w:proofErr w:type="gramEnd"/>
      <w:r w:rsidRPr="00621466">
        <w:rPr>
          <w:rFonts w:asciiTheme="majorHAnsi" w:hAnsiTheme="majorHAnsi" w:cstheme="majorHAnsi"/>
          <w:color w:val="000000"/>
          <w:sz w:val="28"/>
          <w:szCs w:val="28"/>
        </w:rPr>
        <w:t xml:space="preserve"> chi đảm bảo đúng theo các văn bản quy định hiện hành và có sự thỏa thuận với cha mẹ học sinh.</w:t>
      </w:r>
    </w:p>
    <w:p w14:paraId="1D9C9E24" w14:textId="122B1C8C" w:rsidR="006A2A69" w:rsidRPr="00621466" w:rsidRDefault="00C3562E" w:rsidP="00C04ED4">
      <w:pPr>
        <w:widowControl w:val="0"/>
        <w:tabs>
          <w:tab w:val="left" w:pos="709"/>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ab/>
      </w:r>
      <w:r w:rsidR="006A2A69" w:rsidRPr="00621466">
        <w:rPr>
          <w:rFonts w:asciiTheme="majorHAnsi" w:eastAsia="Times New Roman" w:hAnsiTheme="majorHAnsi" w:cstheme="majorHAnsi"/>
          <w:b/>
          <w:color w:val="000000"/>
        </w:rPr>
        <w:t xml:space="preserve">3. Đối tượng: </w:t>
      </w:r>
      <w:r w:rsidR="00035A33">
        <w:rPr>
          <w:rFonts w:asciiTheme="majorHAnsi" w:eastAsia="Times New Roman" w:hAnsiTheme="majorHAnsi" w:cstheme="majorHAnsi"/>
          <w:b/>
          <w:color w:val="000000"/>
        </w:rPr>
        <w:t xml:space="preserve"> </w:t>
      </w:r>
    </w:p>
    <w:p w14:paraId="79705F07" w14:textId="67F8BA90" w:rsidR="00C3562E" w:rsidRPr="00621466" w:rsidRDefault="00C3562E" w:rsidP="00C04ED4">
      <w:pPr>
        <w:widowControl w:val="0"/>
        <w:tabs>
          <w:tab w:val="left" w:pos="709"/>
          <w:tab w:val="left" w:pos="993"/>
          <w:tab w:val="left" w:pos="1134"/>
        </w:tabs>
        <w:spacing w:line="288" w:lineRule="auto"/>
        <w:jc w:val="both"/>
        <w:rPr>
          <w:rFonts w:asciiTheme="majorHAnsi" w:eastAsia="Times New Roman" w:hAnsiTheme="majorHAnsi" w:cstheme="majorHAnsi"/>
          <w:color w:val="000000"/>
        </w:rPr>
      </w:pPr>
      <w:r w:rsidRPr="00621466">
        <w:rPr>
          <w:rFonts w:asciiTheme="majorHAnsi" w:eastAsia="Times New Roman" w:hAnsiTheme="majorHAnsi" w:cstheme="majorHAnsi"/>
          <w:b/>
          <w:color w:val="000000"/>
        </w:rPr>
        <w:tab/>
      </w:r>
      <w:r w:rsidR="00B27BD3">
        <w:rPr>
          <w:rFonts w:asciiTheme="majorHAnsi" w:eastAsia="Times New Roman" w:hAnsiTheme="majorHAnsi" w:cstheme="majorHAnsi"/>
          <w:color w:val="000000"/>
        </w:rPr>
        <w:t xml:space="preserve"> - Học sinh</w:t>
      </w:r>
      <w:r w:rsidR="00FE3982">
        <w:rPr>
          <w:rFonts w:asciiTheme="majorHAnsi" w:eastAsia="Times New Roman" w:hAnsiTheme="majorHAnsi" w:cstheme="majorHAnsi"/>
          <w:color w:val="000000"/>
        </w:rPr>
        <w:t xml:space="preserve"> </w:t>
      </w:r>
      <w:r w:rsidR="001B6AA9">
        <w:rPr>
          <w:rFonts w:asciiTheme="majorHAnsi" w:eastAsia="Times New Roman" w:hAnsiTheme="majorHAnsi" w:cstheme="majorHAnsi"/>
          <w:color w:val="000000"/>
        </w:rPr>
        <w:t>khối lớp 7,</w:t>
      </w:r>
      <w:r w:rsidR="0059204F">
        <w:rPr>
          <w:rFonts w:asciiTheme="majorHAnsi" w:eastAsia="Times New Roman" w:hAnsiTheme="majorHAnsi" w:cstheme="majorHAnsi"/>
          <w:color w:val="000000"/>
        </w:rPr>
        <w:t xml:space="preserve"> </w:t>
      </w:r>
      <w:r w:rsidR="001B6AA9">
        <w:rPr>
          <w:rFonts w:asciiTheme="majorHAnsi" w:eastAsia="Times New Roman" w:hAnsiTheme="majorHAnsi" w:cstheme="majorHAnsi"/>
          <w:color w:val="000000"/>
        </w:rPr>
        <w:t>8,</w:t>
      </w:r>
      <w:r w:rsidR="0059204F">
        <w:rPr>
          <w:rFonts w:asciiTheme="majorHAnsi" w:eastAsia="Times New Roman" w:hAnsiTheme="majorHAnsi" w:cstheme="majorHAnsi"/>
          <w:color w:val="000000"/>
        </w:rPr>
        <w:t xml:space="preserve"> </w:t>
      </w:r>
      <w:r w:rsidR="001B6AA9">
        <w:rPr>
          <w:rFonts w:asciiTheme="majorHAnsi" w:eastAsia="Times New Roman" w:hAnsiTheme="majorHAnsi" w:cstheme="majorHAnsi"/>
          <w:color w:val="000000"/>
        </w:rPr>
        <w:t xml:space="preserve">9 </w:t>
      </w:r>
      <w:r w:rsidR="00FE3982">
        <w:rPr>
          <w:rFonts w:asciiTheme="majorHAnsi" w:eastAsia="Times New Roman" w:hAnsiTheme="majorHAnsi" w:cstheme="majorHAnsi"/>
          <w:color w:val="000000"/>
        </w:rPr>
        <w:t>trường THCS Nguyễn Quý Đức</w:t>
      </w:r>
      <w:r w:rsidR="008309B1" w:rsidRPr="00621466">
        <w:rPr>
          <w:rFonts w:asciiTheme="majorHAnsi" w:eastAsia="Times New Roman" w:hAnsiTheme="majorHAnsi" w:cstheme="majorHAnsi"/>
          <w:color w:val="000000"/>
        </w:rPr>
        <w:t xml:space="preserve"> </w:t>
      </w:r>
      <w:r w:rsidRPr="00621466">
        <w:rPr>
          <w:rFonts w:asciiTheme="majorHAnsi" w:eastAsia="Times New Roman" w:hAnsiTheme="majorHAnsi" w:cstheme="majorHAnsi"/>
          <w:color w:val="000000"/>
        </w:rPr>
        <w:t>(tự nguyện</w:t>
      </w:r>
      <w:r w:rsidR="001B6AA9">
        <w:rPr>
          <w:rFonts w:asciiTheme="majorHAnsi" w:eastAsia="Times New Roman" w:hAnsiTheme="majorHAnsi" w:cstheme="majorHAnsi"/>
          <w:color w:val="000000"/>
        </w:rPr>
        <w:t xml:space="preserve"> đăng ký </w:t>
      </w:r>
      <w:proofErr w:type="gramStart"/>
      <w:r w:rsidR="001B6AA9">
        <w:rPr>
          <w:rFonts w:asciiTheme="majorHAnsi" w:eastAsia="Times New Roman" w:hAnsiTheme="majorHAnsi" w:cstheme="majorHAnsi"/>
          <w:color w:val="000000"/>
        </w:rPr>
        <w:t>theo</w:t>
      </w:r>
      <w:proofErr w:type="gramEnd"/>
      <w:r w:rsidR="001B6AA9">
        <w:rPr>
          <w:rFonts w:asciiTheme="majorHAnsi" w:eastAsia="Times New Roman" w:hAnsiTheme="majorHAnsi" w:cstheme="majorHAnsi"/>
          <w:color w:val="000000"/>
        </w:rPr>
        <w:t xml:space="preserve"> nhu cầu</w:t>
      </w:r>
      <w:r w:rsidRPr="00621466">
        <w:rPr>
          <w:rFonts w:asciiTheme="majorHAnsi" w:eastAsia="Times New Roman" w:hAnsiTheme="majorHAnsi" w:cstheme="majorHAnsi"/>
          <w:color w:val="000000"/>
        </w:rPr>
        <w:t>)</w:t>
      </w:r>
    </w:p>
    <w:p w14:paraId="3C5B307C" w14:textId="38147FE7" w:rsidR="00C3562E" w:rsidRPr="00621466" w:rsidRDefault="00C3562E" w:rsidP="00C04ED4">
      <w:pPr>
        <w:widowControl w:val="0"/>
        <w:tabs>
          <w:tab w:val="left" w:pos="709"/>
          <w:tab w:val="left" w:pos="993"/>
          <w:tab w:val="left" w:pos="1134"/>
        </w:tabs>
        <w:spacing w:line="288" w:lineRule="auto"/>
        <w:jc w:val="both"/>
        <w:rPr>
          <w:rFonts w:asciiTheme="majorHAnsi" w:eastAsia="Times New Roman" w:hAnsiTheme="majorHAnsi" w:cstheme="majorHAnsi"/>
          <w:color w:val="000000"/>
        </w:rPr>
      </w:pPr>
      <w:r w:rsidRPr="00621466">
        <w:rPr>
          <w:rFonts w:asciiTheme="majorHAnsi" w:eastAsia="Times New Roman" w:hAnsiTheme="majorHAnsi" w:cstheme="majorHAnsi"/>
          <w:color w:val="000000"/>
        </w:rPr>
        <w:tab/>
        <w:t xml:space="preserve">- Số lượng: </w:t>
      </w:r>
      <w:proofErr w:type="gramStart"/>
      <w:r w:rsidR="00FE3982">
        <w:rPr>
          <w:rFonts w:asciiTheme="majorHAnsi" w:eastAsia="Times New Roman" w:hAnsiTheme="majorHAnsi" w:cstheme="majorHAnsi"/>
          <w:color w:val="000000"/>
        </w:rPr>
        <w:t>theo</w:t>
      </w:r>
      <w:proofErr w:type="gramEnd"/>
      <w:r w:rsidR="00FE3982">
        <w:rPr>
          <w:rFonts w:asciiTheme="majorHAnsi" w:eastAsia="Times New Roman" w:hAnsiTheme="majorHAnsi" w:cstheme="majorHAnsi"/>
          <w:color w:val="000000"/>
        </w:rPr>
        <w:t xml:space="preserve"> đơn đăng ký, </w:t>
      </w:r>
      <w:r w:rsidRPr="00621466">
        <w:rPr>
          <w:rFonts w:asciiTheme="majorHAnsi" w:eastAsia="Times New Roman" w:hAnsiTheme="majorHAnsi" w:cstheme="majorHAnsi"/>
          <w:color w:val="000000"/>
        </w:rPr>
        <w:t xml:space="preserve">dự kiến </w:t>
      </w:r>
      <w:r w:rsidR="00FE3982">
        <w:rPr>
          <w:rFonts w:asciiTheme="majorHAnsi" w:eastAsia="Times New Roman" w:hAnsiTheme="majorHAnsi" w:cstheme="majorHAnsi"/>
          <w:color w:val="000000"/>
        </w:rPr>
        <w:t>85</w:t>
      </w:r>
      <w:r w:rsidRPr="00621466">
        <w:rPr>
          <w:rFonts w:asciiTheme="majorHAnsi" w:eastAsia="Times New Roman" w:hAnsiTheme="majorHAnsi" w:cstheme="majorHAnsi"/>
          <w:color w:val="000000"/>
        </w:rPr>
        <w:t xml:space="preserve">% - </w:t>
      </w:r>
      <w:r w:rsidR="00FE3982">
        <w:rPr>
          <w:rFonts w:asciiTheme="majorHAnsi" w:eastAsia="Times New Roman" w:hAnsiTheme="majorHAnsi" w:cstheme="majorHAnsi"/>
          <w:color w:val="000000"/>
        </w:rPr>
        <w:t>95</w:t>
      </w:r>
      <w:r w:rsidRPr="00621466">
        <w:rPr>
          <w:rFonts w:asciiTheme="majorHAnsi" w:eastAsia="Times New Roman" w:hAnsiTheme="majorHAnsi" w:cstheme="majorHAnsi"/>
          <w:color w:val="000000"/>
        </w:rPr>
        <w:t>% số học sinh của trường</w:t>
      </w:r>
      <w:r w:rsidR="00FE3982">
        <w:rPr>
          <w:rFonts w:asciiTheme="majorHAnsi" w:eastAsia="Times New Roman" w:hAnsiTheme="majorHAnsi" w:cstheme="majorHAnsi"/>
          <w:color w:val="000000"/>
        </w:rPr>
        <w:t>.</w:t>
      </w:r>
    </w:p>
    <w:p w14:paraId="63E8E480" w14:textId="249AA748" w:rsidR="006A2A69" w:rsidRDefault="00C3562E" w:rsidP="00C04ED4">
      <w:pPr>
        <w:widowControl w:val="0"/>
        <w:tabs>
          <w:tab w:val="left" w:pos="709"/>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ab/>
      </w:r>
      <w:r w:rsidR="006A2A69" w:rsidRPr="00621466">
        <w:rPr>
          <w:rFonts w:asciiTheme="majorHAnsi" w:eastAsia="Times New Roman" w:hAnsiTheme="majorHAnsi" w:cstheme="majorHAnsi"/>
          <w:b/>
          <w:color w:val="000000"/>
        </w:rPr>
        <w:t>4. Thời lượng:</w:t>
      </w:r>
      <w:r w:rsidR="00035A33">
        <w:rPr>
          <w:rFonts w:asciiTheme="majorHAnsi" w:eastAsia="Times New Roman" w:hAnsiTheme="majorHAnsi" w:cstheme="majorHAnsi"/>
          <w:b/>
          <w:color w:val="000000"/>
        </w:rPr>
        <w:t xml:space="preserve"> </w:t>
      </w:r>
    </w:p>
    <w:p w14:paraId="51909E4E" w14:textId="480DA722" w:rsidR="00041925" w:rsidRPr="00041925" w:rsidRDefault="00041925" w:rsidP="00C04ED4">
      <w:pPr>
        <w:widowControl w:val="0"/>
        <w:tabs>
          <w:tab w:val="left" w:pos="709"/>
          <w:tab w:val="left" w:pos="993"/>
          <w:tab w:val="left" w:pos="1134"/>
        </w:tabs>
        <w:spacing w:line="288" w:lineRule="auto"/>
        <w:jc w:val="both"/>
        <w:rPr>
          <w:rFonts w:asciiTheme="majorHAnsi" w:eastAsia="Times New Roman" w:hAnsiTheme="majorHAnsi" w:cstheme="majorHAnsi"/>
          <w:color w:val="000000"/>
        </w:rPr>
      </w:pPr>
      <w:r>
        <w:rPr>
          <w:rFonts w:asciiTheme="majorHAnsi" w:eastAsia="Times New Roman" w:hAnsiTheme="majorHAnsi" w:cstheme="majorHAnsi"/>
          <w:b/>
          <w:color w:val="000000"/>
        </w:rPr>
        <w:tab/>
      </w:r>
      <w:r w:rsidRPr="00041925">
        <w:rPr>
          <w:rFonts w:asciiTheme="majorHAnsi" w:eastAsia="Times New Roman" w:hAnsiTheme="majorHAnsi" w:cstheme="majorHAnsi"/>
          <w:color w:val="000000"/>
        </w:rPr>
        <w:t>- Lớp 6: 4 tiết/tuần</w:t>
      </w:r>
    </w:p>
    <w:p w14:paraId="29BC2EF7" w14:textId="480FF20C" w:rsidR="00C3562E" w:rsidRPr="00035A33" w:rsidRDefault="001B005B" w:rsidP="00C04ED4">
      <w:pPr>
        <w:widowControl w:val="0"/>
        <w:tabs>
          <w:tab w:val="left" w:pos="709"/>
          <w:tab w:val="left" w:pos="993"/>
          <w:tab w:val="left" w:pos="1134"/>
        </w:tabs>
        <w:spacing w:line="288" w:lineRule="auto"/>
        <w:jc w:val="both"/>
        <w:rPr>
          <w:rFonts w:asciiTheme="majorHAnsi" w:hAnsiTheme="majorHAnsi" w:cstheme="majorHAnsi"/>
        </w:rPr>
      </w:pPr>
      <w:r>
        <w:rPr>
          <w:rFonts w:asciiTheme="majorHAnsi" w:eastAsia="Times New Roman" w:hAnsiTheme="majorHAnsi" w:cstheme="majorHAnsi"/>
          <w:b/>
          <w:color w:val="000000"/>
        </w:rPr>
        <w:tab/>
      </w:r>
      <w:r w:rsidR="00C3562E" w:rsidRPr="00035A33">
        <w:rPr>
          <w:rFonts w:asciiTheme="majorHAnsi" w:hAnsiTheme="majorHAnsi" w:cstheme="majorHAnsi"/>
        </w:rPr>
        <w:t xml:space="preserve">- </w:t>
      </w:r>
      <w:r w:rsidR="000266B8">
        <w:rPr>
          <w:rFonts w:asciiTheme="majorHAnsi" w:hAnsiTheme="majorHAnsi" w:cstheme="majorHAnsi"/>
        </w:rPr>
        <w:t>Lớp 7: 1</w:t>
      </w:r>
      <w:r w:rsidR="0005142D">
        <w:rPr>
          <w:rFonts w:asciiTheme="majorHAnsi" w:hAnsiTheme="majorHAnsi" w:cstheme="majorHAnsi"/>
        </w:rPr>
        <w:t>6</w:t>
      </w:r>
      <w:r w:rsidR="00035A33" w:rsidRPr="00035A33">
        <w:rPr>
          <w:rFonts w:asciiTheme="majorHAnsi" w:eastAsia="Times New Roman" w:hAnsiTheme="majorHAnsi" w:cstheme="majorHAnsi"/>
          <w:color w:val="000000"/>
        </w:rPr>
        <w:t xml:space="preserve"> tiết/tuần</w:t>
      </w:r>
      <w:r w:rsidR="000266B8">
        <w:rPr>
          <w:rFonts w:asciiTheme="majorHAnsi" w:eastAsia="Times New Roman" w:hAnsiTheme="majorHAnsi" w:cstheme="majorHAnsi"/>
          <w:color w:val="000000"/>
        </w:rPr>
        <w:t xml:space="preserve">, </w:t>
      </w:r>
    </w:p>
    <w:p w14:paraId="3362773F" w14:textId="66C98A86" w:rsidR="00C3562E" w:rsidRPr="00035A33" w:rsidRDefault="00C3562E" w:rsidP="00C04ED4">
      <w:pPr>
        <w:spacing w:line="288" w:lineRule="auto"/>
        <w:ind w:firstLine="720"/>
        <w:jc w:val="both"/>
        <w:rPr>
          <w:rFonts w:asciiTheme="majorHAnsi" w:hAnsiTheme="majorHAnsi" w:cstheme="majorHAnsi"/>
        </w:rPr>
      </w:pPr>
      <w:r w:rsidRPr="00035A33">
        <w:rPr>
          <w:rFonts w:asciiTheme="majorHAnsi" w:hAnsiTheme="majorHAnsi" w:cstheme="majorHAnsi"/>
        </w:rPr>
        <w:t xml:space="preserve">- </w:t>
      </w:r>
      <w:r w:rsidR="000266B8">
        <w:rPr>
          <w:rFonts w:asciiTheme="majorHAnsi" w:hAnsiTheme="majorHAnsi" w:cstheme="majorHAnsi"/>
        </w:rPr>
        <w:t>Lớp 8, 9: 1</w:t>
      </w:r>
      <w:r w:rsidR="0005142D">
        <w:rPr>
          <w:rFonts w:asciiTheme="majorHAnsi" w:hAnsiTheme="majorHAnsi" w:cstheme="majorHAnsi"/>
        </w:rPr>
        <w:t>7</w:t>
      </w:r>
      <w:r w:rsidR="00035A33" w:rsidRPr="00035A33">
        <w:rPr>
          <w:rFonts w:asciiTheme="majorHAnsi" w:hAnsiTheme="majorHAnsi" w:cstheme="majorHAnsi"/>
        </w:rPr>
        <w:t xml:space="preserve"> tiết/tuần</w:t>
      </w:r>
      <w:r w:rsidR="000266B8">
        <w:rPr>
          <w:rFonts w:asciiTheme="majorHAnsi" w:hAnsiTheme="majorHAnsi" w:cstheme="majorHAnsi"/>
        </w:rPr>
        <w:t xml:space="preserve">, </w:t>
      </w:r>
    </w:p>
    <w:p w14:paraId="1668E6F3" w14:textId="4825DAFA" w:rsidR="006A2A69" w:rsidRPr="00621466" w:rsidRDefault="00C3562E" w:rsidP="00C04ED4">
      <w:pPr>
        <w:widowControl w:val="0"/>
        <w:tabs>
          <w:tab w:val="left" w:pos="709"/>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ab/>
      </w:r>
      <w:r w:rsidR="006A2A69" w:rsidRPr="00621466">
        <w:rPr>
          <w:rFonts w:asciiTheme="majorHAnsi" w:eastAsia="Times New Roman" w:hAnsiTheme="majorHAnsi" w:cstheme="majorHAnsi"/>
          <w:b/>
          <w:color w:val="000000"/>
        </w:rPr>
        <w:t xml:space="preserve">5. Chương trình: </w:t>
      </w:r>
    </w:p>
    <w:p w14:paraId="56B87E84" w14:textId="5265A896" w:rsidR="00C3562E" w:rsidRPr="00621466" w:rsidRDefault="00C3562E" w:rsidP="00C04ED4">
      <w:pPr>
        <w:widowControl w:val="0"/>
        <w:tabs>
          <w:tab w:val="left" w:pos="709"/>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ab/>
        <w:t xml:space="preserve">5.1. Chương </w:t>
      </w:r>
      <w:r w:rsidR="00E52FED">
        <w:rPr>
          <w:rFonts w:asciiTheme="majorHAnsi" w:eastAsia="Times New Roman" w:hAnsiTheme="majorHAnsi" w:cstheme="majorHAnsi"/>
          <w:b/>
          <w:color w:val="000000"/>
        </w:rPr>
        <w:t xml:space="preserve">trình </w:t>
      </w:r>
      <w:r w:rsidR="001B6AA9">
        <w:rPr>
          <w:rFonts w:asciiTheme="majorHAnsi" w:eastAsia="Times New Roman" w:hAnsiTheme="majorHAnsi" w:cstheme="majorHAnsi"/>
          <w:b/>
          <w:color w:val="000000"/>
        </w:rPr>
        <w:t xml:space="preserve">bồi dưỡng, bổ sung </w:t>
      </w:r>
      <w:r w:rsidRPr="00621466">
        <w:rPr>
          <w:rFonts w:asciiTheme="majorHAnsi" w:eastAsia="Times New Roman" w:hAnsiTheme="majorHAnsi" w:cstheme="majorHAnsi"/>
          <w:b/>
          <w:color w:val="000000"/>
        </w:rPr>
        <w:t xml:space="preserve">kiến thức </w:t>
      </w:r>
      <w:r w:rsidR="001B6AA9">
        <w:rPr>
          <w:rFonts w:asciiTheme="majorHAnsi" w:eastAsia="Times New Roman" w:hAnsiTheme="majorHAnsi" w:cstheme="majorHAnsi"/>
          <w:b/>
          <w:color w:val="000000"/>
        </w:rPr>
        <w:t>các môn văn hóa; giáo dục kỹ năng sống</w:t>
      </w:r>
    </w:p>
    <w:p w14:paraId="0541231B" w14:textId="7B6547C5" w:rsidR="00C3562E" w:rsidRPr="00621466" w:rsidRDefault="00C3562E" w:rsidP="00C04ED4">
      <w:pPr>
        <w:shd w:val="clear" w:color="auto" w:fill="FFFFFF"/>
        <w:spacing w:line="288" w:lineRule="auto"/>
        <w:ind w:firstLine="720"/>
        <w:jc w:val="both"/>
        <w:rPr>
          <w:rFonts w:asciiTheme="majorHAnsi" w:hAnsiTheme="majorHAnsi" w:cstheme="majorHAnsi"/>
          <w:color w:val="000000"/>
        </w:rPr>
      </w:pPr>
      <w:r w:rsidRPr="00621466">
        <w:rPr>
          <w:rFonts w:asciiTheme="majorHAnsi" w:hAnsiTheme="majorHAnsi" w:cstheme="majorHAnsi"/>
          <w:color w:val="000000"/>
        </w:rPr>
        <w:t xml:space="preserve">Tổ chức các hoạt động </w:t>
      </w:r>
      <w:r w:rsidR="001B6AA9">
        <w:rPr>
          <w:rFonts w:asciiTheme="majorHAnsi" w:hAnsiTheme="majorHAnsi" w:cstheme="majorHAnsi"/>
          <w:color w:val="000000"/>
        </w:rPr>
        <w:t>giáo dục</w:t>
      </w:r>
      <w:r w:rsidRPr="00621466">
        <w:rPr>
          <w:rFonts w:asciiTheme="majorHAnsi" w:hAnsiTheme="majorHAnsi" w:cstheme="majorHAnsi"/>
          <w:color w:val="000000"/>
        </w:rPr>
        <w:t xml:space="preserve"> ngoài giờ học chính khóa trong ngày </w:t>
      </w:r>
      <w:proofErr w:type="gramStart"/>
      <w:r w:rsidRPr="00621466">
        <w:rPr>
          <w:rFonts w:asciiTheme="majorHAnsi" w:hAnsiTheme="majorHAnsi" w:cstheme="majorHAnsi"/>
          <w:color w:val="000000"/>
        </w:rPr>
        <w:t>theo</w:t>
      </w:r>
      <w:proofErr w:type="gramEnd"/>
      <w:r w:rsidRPr="00621466">
        <w:rPr>
          <w:rFonts w:asciiTheme="majorHAnsi" w:hAnsiTheme="majorHAnsi" w:cstheme="majorHAnsi"/>
          <w:color w:val="000000"/>
        </w:rPr>
        <w:t xml:space="preserve"> nhu cầu, sở thích của học sinh trong khoảng thời gian từ sau giờ học chính khóa cho đến </w:t>
      </w:r>
      <w:r w:rsidR="00E52FED">
        <w:rPr>
          <w:rFonts w:asciiTheme="majorHAnsi" w:hAnsiTheme="majorHAnsi" w:cstheme="majorHAnsi"/>
          <w:color w:val="000000"/>
        </w:rPr>
        <w:t>trước 1</w:t>
      </w:r>
      <w:r w:rsidR="001B6AA9">
        <w:rPr>
          <w:rFonts w:asciiTheme="majorHAnsi" w:hAnsiTheme="majorHAnsi" w:cstheme="majorHAnsi"/>
          <w:color w:val="000000"/>
        </w:rPr>
        <w:t>7</w:t>
      </w:r>
      <w:r w:rsidR="00E52FED">
        <w:rPr>
          <w:rFonts w:asciiTheme="majorHAnsi" w:hAnsiTheme="majorHAnsi" w:cstheme="majorHAnsi"/>
          <w:color w:val="000000"/>
        </w:rPr>
        <w:t>h</w:t>
      </w:r>
      <w:r w:rsidR="001B6AA9">
        <w:rPr>
          <w:rFonts w:asciiTheme="majorHAnsi" w:hAnsiTheme="majorHAnsi" w:cstheme="majorHAnsi"/>
          <w:color w:val="000000"/>
        </w:rPr>
        <w:t>15</w:t>
      </w:r>
      <w:r w:rsidR="00E52FED">
        <w:rPr>
          <w:rFonts w:asciiTheme="majorHAnsi" w:hAnsiTheme="majorHAnsi" w:cstheme="majorHAnsi"/>
          <w:color w:val="000000"/>
        </w:rPr>
        <w:t>’ hàng ngày</w:t>
      </w:r>
      <w:r w:rsidR="001B6AA9">
        <w:rPr>
          <w:rFonts w:asciiTheme="majorHAnsi" w:hAnsiTheme="majorHAnsi" w:cstheme="majorHAnsi"/>
          <w:color w:val="000000"/>
        </w:rPr>
        <w:t>.</w:t>
      </w:r>
      <w:r w:rsidRPr="00621466">
        <w:rPr>
          <w:rFonts w:asciiTheme="majorHAnsi" w:hAnsiTheme="majorHAnsi" w:cstheme="majorHAnsi"/>
          <w:color w:val="000000"/>
        </w:rPr>
        <w:t xml:space="preserve"> </w:t>
      </w:r>
      <w:r w:rsidR="001B6AA9">
        <w:rPr>
          <w:rFonts w:asciiTheme="majorHAnsi" w:hAnsiTheme="majorHAnsi" w:cstheme="majorHAnsi"/>
          <w:color w:val="000000"/>
        </w:rPr>
        <w:t>C</w:t>
      </w:r>
      <w:r w:rsidRPr="00621466">
        <w:rPr>
          <w:rFonts w:asciiTheme="majorHAnsi" w:hAnsiTheme="majorHAnsi" w:cstheme="majorHAnsi"/>
          <w:color w:val="000000"/>
        </w:rPr>
        <w:t xml:space="preserve">ăn cứ vào nhu cầu, sở thích của học sinh, </w:t>
      </w:r>
      <w:r w:rsidR="00E52FED">
        <w:rPr>
          <w:rFonts w:asciiTheme="majorHAnsi" w:hAnsiTheme="majorHAnsi" w:cstheme="majorHAnsi"/>
          <w:color w:val="000000"/>
        </w:rPr>
        <w:t xml:space="preserve">nhà trường </w:t>
      </w:r>
      <w:r w:rsidRPr="00621466">
        <w:rPr>
          <w:rFonts w:asciiTheme="majorHAnsi" w:hAnsiTheme="majorHAnsi" w:cstheme="majorHAnsi"/>
          <w:color w:val="000000"/>
        </w:rPr>
        <w:t xml:space="preserve">tổ chức các hoạt động </w:t>
      </w:r>
      <w:r w:rsidR="001B6AA9">
        <w:rPr>
          <w:rFonts w:asciiTheme="majorHAnsi" w:hAnsiTheme="majorHAnsi" w:cstheme="majorHAnsi"/>
          <w:color w:val="000000"/>
        </w:rPr>
        <w:t xml:space="preserve">giáo dục ngoài giờ chính khóa </w:t>
      </w:r>
      <w:r w:rsidR="00CA33AE">
        <w:rPr>
          <w:rFonts w:asciiTheme="majorHAnsi" w:hAnsiTheme="majorHAnsi" w:cstheme="majorHAnsi"/>
          <w:color w:val="000000"/>
        </w:rPr>
        <w:t>bồi dưỡng, bổ sung kiến thức</w:t>
      </w:r>
      <w:r w:rsidR="001B6AA9">
        <w:rPr>
          <w:rFonts w:asciiTheme="majorHAnsi" w:hAnsiTheme="majorHAnsi" w:cstheme="majorHAnsi"/>
          <w:color w:val="000000"/>
        </w:rPr>
        <w:t xml:space="preserve"> các bộ môn Toán, Ngữ văn, Anh văn, Khoa học tự</w:t>
      </w:r>
      <w:r w:rsidR="00501015">
        <w:rPr>
          <w:rFonts w:asciiTheme="majorHAnsi" w:hAnsiTheme="majorHAnsi" w:cstheme="majorHAnsi"/>
          <w:color w:val="000000"/>
        </w:rPr>
        <w:t xml:space="preserve"> nhiên (KHTN), GDTC ở các khối 7</w:t>
      </w:r>
      <w:proofErr w:type="gramStart"/>
      <w:r w:rsidR="00501015">
        <w:rPr>
          <w:rFonts w:asciiTheme="majorHAnsi" w:hAnsiTheme="majorHAnsi" w:cstheme="majorHAnsi"/>
          <w:color w:val="000000"/>
        </w:rPr>
        <w:t>,8,9</w:t>
      </w:r>
      <w:proofErr w:type="gramEnd"/>
      <w:r w:rsidR="00501015">
        <w:rPr>
          <w:rFonts w:asciiTheme="majorHAnsi" w:hAnsiTheme="majorHAnsi" w:cstheme="majorHAnsi"/>
          <w:color w:val="000000"/>
        </w:rPr>
        <w:t>; hoạt động</w:t>
      </w:r>
      <w:r w:rsidR="001B6AA9">
        <w:rPr>
          <w:rFonts w:asciiTheme="majorHAnsi" w:hAnsiTheme="majorHAnsi" w:cstheme="majorHAnsi"/>
          <w:color w:val="000000"/>
        </w:rPr>
        <w:t xml:space="preserve"> giáo dục kỹ năng sống,</w:t>
      </w:r>
      <w:r w:rsidR="00501015">
        <w:rPr>
          <w:rFonts w:asciiTheme="majorHAnsi" w:hAnsiTheme="majorHAnsi" w:cstheme="majorHAnsi"/>
          <w:color w:val="000000"/>
        </w:rPr>
        <w:t xml:space="preserve"> </w:t>
      </w:r>
      <w:r w:rsidR="00CA33AE">
        <w:rPr>
          <w:rFonts w:asciiTheme="majorHAnsi" w:hAnsiTheme="majorHAnsi" w:cstheme="majorHAnsi"/>
          <w:color w:val="000000"/>
        </w:rPr>
        <w:t>bồi dưỡng kiến thức</w:t>
      </w:r>
      <w:r w:rsidR="00501015">
        <w:rPr>
          <w:rFonts w:asciiTheme="majorHAnsi" w:hAnsiTheme="majorHAnsi" w:cstheme="majorHAnsi"/>
          <w:color w:val="000000"/>
        </w:rPr>
        <w:t xml:space="preserve"> bộ môn GDTC ở khối 6</w:t>
      </w:r>
      <w:r w:rsidR="001B6AA9">
        <w:rPr>
          <w:rFonts w:asciiTheme="majorHAnsi" w:hAnsiTheme="majorHAnsi" w:cstheme="majorHAnsi"/>
          <w:color w:val="000000"/>
        </w:rPr>
        <w:t xml:space="preserve"> cụ thể như sau:</w:t>
      </w:r>
    </w:p>
    <w:p w14:paraId="3FCD8857" w14:textId="3AB10676" w:rsidR="00C3562E" w:rsidRDefault="00C3562E" w:rsidP="00380F02">
      <w:pPr>
        <w:shd w:val="clear" w:color="auto" w:fill="FFFFFF"/>
        <w:spacing w:line="288" w:lineRule="auto"/>
        <w:ind w:firstLine="720"/>
        <w:jc w:val="both"/>
        <w:rPr>
          <w:rFonts w:asciiTheme="majorHAnsi" w:hAnsiTheme="majorHAnsi" w:cstheme="majorHAnsi"/>
        </w:rPr>
      </w:pPr>
    </w:p>
    <w:tbl>
      <w:tblPr>
        <w:tblW w:w="9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467"/>
        <w:gridCol w:w="1418"/>
        <w:gridCol w:w="1430"/>
        <w:gridCol w:w="1418"/>
        <w:gridCol w:w="1417"/>
      </w:tblGrid>
      <w:tr w:rsidR="0059204F" w:rsidRPr="00621466" w14:paraId="26FDF8F2" w14:textId="77777777" w:rsidTr="0059204F">
        <w:trPr>
          <w:trHeight w:val="384"/>
        </w:trPr>
        <w:tc>
          <w:tcPr>
            <w:tcW w:w="1077" w:type="dxa"/>
            <w:vMerge w:val="restart"/>
            <w:vAlign w:val="center"/>
          </w:tcPr>
          <w:p w14:paraId="1797D641" w14:textId="46870DDF" w:rsidR="0059204F" w:rsidRPr="005C67E3" w:rsidRDefault="0059204F" w:rsidP="00380F02">
            <w:pPr>
              <w:spacing w:line="288" w:lineRule="auto"/>
              <w:jc w:val="center"/>
              <w:rPr>
                <w:rFonts w:asciiTheme="majorHAnsi" w:eastAsia="Calibri" w:hAnsiTheme="majorHAnsi" w:cstheme="majorHAnsi"/>
                <w:b/>
              </w:rPr>
            </w:pPr>
            <w:r w:rsidRPr="005C67E3">
              <w:rPr>
                <w:rFonts w:asciiTheme="majorHAnsi" w:eastAsia="Calibri" w:hAnsiTheme="majorHAnsi" w:cstheme="majorHAnsi"/>
                <w:b/>
              </w:rPr>
              <w:t>TT</w:t>
            </w:r>
          </w:p>
        </w:tc>
        <w:tc>
          <w:tcPr>
            <w:tcW w:w="2467" w:type="dxa"/>
            <w:vMerge w:val="restart"/>
            <w:vAlign w:val="center"/>
          </w:tcPr>
          <w:p w14:paraId="37033F0D" w14:textId="46526D0B" w:rsidR="0059204F" w:rsidRPr="005C67E3" w:rsidRDefault="0059204F" w:rsidP="001B6AA9">
            <w:pPr>
              <w:spacing w:line="288" w:lineRule="auto"/>
              <w:jc w:val="center"/>
              <w:rPr>
                <w:rFonts w:asciiTheme="majorHAnsi" w:eastAsia="Calibri" w:hAnsiTheme="majorHAnsi" w:cstheme="majorHAnsi"/>
                <w:b/>
              </w:rPr>
            </w:pPr>
            <w:r w:rsidRPr="005C67E3">
              <w:rPr>
                <w:rFonts w:asciiTheme="majorHAnsi" w:eastAsia="Calibri" w:hAnsiTheme="majorHAnsi" w:cstheme="majorHAnsi"/>
                <w:b/>
              </w:rPr>
              <w:t xml:space="preserve">Nội dung </w:t>
            </w:r>
            <w:r>
              <w:rPr>
                <w:rFonts w:asciiTheme="majorHAnsi" w:eastAsia="Calibri" w:hAnsiTheme="majorHAnsi" w:cstheme="majorHAnsi"/>
                <w:b/>
              </w:rPr>
              <w:t>bồi dưỡng bổ sung kiến thức các môn văn hóa</w:t>
            </w:r>
          </w:p>
        </w:tc>
        <w:tc>
          <w:tcPr>
            <w:tcW w:w="1418" w:type="dxa"/>
          </w:tcPr>
          <w:p w14:paraId="28EF3771" w14:textId="1D4EAF37" w:rsidR="0059204F" w:rsidRPr="005C67E3" w:rsidRDefault="0059204F" w:rsidP="001B6AA9">
            <w:pPr>
              <w:spacing w:line="288" w:lineRule="auto"/>
              <w:jc w:val="center"/>
              <w:rPr>
                <w:rFonts w:asciiTheme="majorHAnsi" w:eastAsia="Calibri" w:hAnsiTheme="majorHAnsi" w:cstheme="majorHAnsi"/>
                <w:b/>
              </w:rPr>
            </w:pPr>
            <w:r>
              <w:rPr>
                <w:rFonts w:asciiTheme="majorHAnsi" w:eastAsia="Calibri" w:hAnsiTheme="majorHAnsi" w:cstheme="majorHAnsi"/>
                <w:b/>
              </w:rPr>
              <w:t>Khối 6</w:t>
            </w:r>
          </w:p>
        </w:tc>
        <w:tc>
          <w:tcPr>
            <w:tcW w:w="1430" w:type="dxa"/>
            <w:vAlign w:val="center"/>
          </w:tcPr>
          <w:p w14:paraId="379B1C5F" w14:textId="58B167FD" w:rsidR="0059204F" w:rsidRPr="005C67E3" w:rsidRDefault="0059204F" w:rsidP="001B6AA9">
            <w:pPr>
              <w:spacing w:line="288" w:lineRule="auto"/>
              <w:jc w:val="center"/>
              <w:rPr>
                <w:rFonts w:asciiTheme="majorHAnsi" w:eastAsia="Calibri" w:hAnsiTheme="majorHAnsi" w:cstheme="majorHAnsi"/>
                <w:b/>
              </w:rPr>
            </w:pPr>
            <w:r w:rsidRPr="005C67E3">
              <w:rPr>
                <w:rFonts w:asciiTheme="majorHAnsi" w:eastAsia="Calibri" w:hAnsiTheme="majorHAnsi" w:cstheme="majorHAnsi"/>
                <w:b/>
              </w:rPr>
              <w:t>Khối 7</w:t>
            </w:r>
          </w:p>
        </w:tc>
        <w:tc>
          <w:tcPr>
            <w:tcW w:w="1418" w:type="dxa"/>
            <w:vAlign w:val="center"/>
          </w:tcPr>
          <w:p w14:paraId="125766B8" w14:textId="3B86D0E0" w:rsidR="0059204F" w:rsidRPr="005C67E3" w:rsidRDefault="0059204F" w:rsidP="001B6AA9">
            <w:pPr>
              <w:spacing w:line="288" w:lineRule="auto"/>
              <w:jc w:val="center"/>
              <w:rPr>
                <w:rFonts w:asciiTheme="majorHAnsi" w:eastAsia="Calibri" w:hAnsiTheme="majorHAnsi" w:cstheme="majorHAnsi"/>
                <w:b/>
              </w:rPr>
            </w:pPr>
            <w:r w:rsidRPr="005C67E3">
              <w:rPr>
                <w:rFonts w:asciiTheme="majorHAnsi" w:eastAsia="Calibri" w:hAnsiTheme="majorHAnsi" w:cstheme="majorHAnsi"/>
                <w:b/>
              </w:rPr>
              <w:t>Khối 8</w:t>
            </w:r>
          </w:p>
        </w:tc>
        <w:tc>
          <w:tcPr>
            <w:tcW w:w="1417" w:type="dxa"/>
            <w:vAlign w:val="center"/>
          </w:tcPr>
          <w:p w14:paraId="713C1228" w14:textId="501862DD" w:rsidR="0059204F" w:rsidRPr="005C67E3" w:rsidRDefault="0059204F" w:rsidP="001B6AA9">
            <w:pPr>
              <w:spacing w:line="288" w:lineRule="auto"/>
              <w:jc w:val="center"/>
              <w:rPr>
                <w:rFonts w:asciiTheme="majorHAnsi" w:eastAsia="Calibri" w:hAnsiTheme="majorHAnsi" w:cstheme="majorHAnsi"/>
                <w:b/>
              </w:rPr>
            </w:pPr>
            <w:r w:rsidRPr="005C67E3">
              <w:rPr>
                <w:rFonts w:asciiTheme="majorHAnsi" w:eastAsia="Calibri" w:hAnsiTheme="majorHAnsi" w:cstheme="majorHAnsi"/>
                <w:b/>
              </w:rPr>
              <w:t>Khối 9</w:t>
            </w:r>
          </w:p>
        </w:tc>
      </w:tr>
      <w:tr w:rsidR="0059204F" w:rsidRPr="00621466" w14:paraId="06A2A69C" w14:textId="77777777" w:rsidTr="0059204F">
        <w:trPr>
          <w:trHeight w:val="384"/>
        </w:trPr>
        <w:tc>
          <w:tcPr>
            <w:tcW w:w="1077" w:type="dxa"/>
            <w:vMerge/>
            <w:vAlign w:val="center"/>
          </w:tcPr>
          <w:p w14:paraId="047D0A60" w14:textId="77777777" w:rsidR="0059204F" w:rsidRPr="005C67E3" w:rsidRDefault="0059204F" w:rsidP="00380F02">
            <w:pPr>
              <w:spacing w:line="288" w:lineRule="auto"/>
              <w:jc w:val="center"/>
              <w:rPr>
                <w:rFonts w:asciiTheme="majorHAnsi" w:eastAsia="Calibri" w:hAnsiTheme="majorHAnsi" w:cstheme="majorHAnsi"/>
                <w:b/>
              </w:rPr>
            </w:pPr>
          </w:p>
        </w:tc>
        <w:tc>
          <w:tcPr>
            <w:tcW w:w="2467" w:type="dxa"/>
            <w:vMerge/>
            <w:vAlign w:val="center"/>
          </w:tcPr>
          <w:p w14:paraId="4C03B760" w14:textId="77777777" w:rsidR="0059204F" w:rsidRPr="005C67E3" w:rsidRDefault="0059204F" w:rsidP="00380F02">
            <w:pPr>
              <w:spacing w:line="288" w:lineRule="auto"/>
              <w:jc w:val="center"/>
              <w:rPr>
                <w:rFonts w:asciiTheme="majorHAnsi" w:eastAsia="Calibri" w:hAnsiTheme="majorHAnsi" w:cstheme="majorHAnsi"/>
                <w:b/>
              </w:rPr>
            </w:pPr>
          </w:p>
        </w:tc>
        <w:tc>
          <w:tcPr>
            <w:tcW w:w="1418" w:type="dxa"/>
            <w:vAlign w:val="center"/>
          </w:tcPr>
          <w:p w14:paraId="52DC9D84" w14:textId="77777777" w:rsidR="0059204F" w:rsidRDefault="0059204F" w:rsidP="0059204F">
            <w:pPr>
              <w:spacing w:line="288" w:lineRule="auto"/>
              <w:jc w:val="center"/>
              <w:rPr>
                <w:rFonts w:asciiTheme="majorHAnsi" w:eastAsia="Calibri" w:hAnsiTheme="majorHAnsi" w:cstheme="majorHAnsi"/>
              </w:rPr>
            </w:pPr>
          </w:p>
          <w:p w14:paraId="284BFCF1" w14:textId="38B6AB76" w:rsidR="0059204F" w:rsidRPr="005C67E3" w:rsidRDefault="0059204F" w:rsidP="0059204F">
            <w:pPr>
              <w:spacing w:line="288" w:lineRule="auto"/>
              <w:jc w:val="center"/>
              <w:rPr>
                <w:rFonts w:asciiTheme="majorHAnsi" w:eastAsia="Calibri" w:hAnsiTheme="majorHAnsi" w:cstheme="majorHAnsi"/>
              </w:rPr>
            </w:pPr>
            <w:r w:rsidRPr="005C67E3">
              <w:rPr>
                <w:rFonts w:asciiTheme="majorHAnsi" w:eastAsia="Calibri" w:hAnsiTheme="majorHAnsi" w:cstheme="majorHAnsi"/>
              </w:rPr>
              <w:t>Số tiết/tuần</w:t>
            </w:r>
          </w:p>
        </w:tc>
        <w:tc>
          <w:tcPr>
            <w:tcW w:w="1430" w:type="dxa"/>
            <w:vAlign w:val="center"/>
          </w:tcPr>
          <w:p w14:paraId="776D5CF5" w14:textId="7C2EBE6B" w:rsidR="0059204F" w:rsidRPr="005C67E3" w:rsidRDefault="0059204F" w:rsidP="0059204F">
            <w:pPr>
              <w:spacing w:line="288" w:lineRule="auto"/>
              <w:jc w:val="center"/>
              <w:rPr>
                <w:rFonts w:asciiTheme="majorHAnsi" w:eastAsia="Calibri" w:hAnsiTheme="majorHAnsi" w:cstheme="majorHAnsi"/>
              </w:rPr>
            </w:pPr>
            <w:r w:rsidRPr="005C67E3">
              <w:rPr>
                <w:rFonts w:asciiTheme="majorHAnsi" w:eastAsia="Calibri" w:hAnsiTheme="majorHAnsi" w:cstheme="majorHAnsi"/>
              </w:rPr>
              <w:t>Số tiết/tuần</w:t>
            </w:r>
          </w:p>
        </w:tc>
        <w:tc>
          <w:tcPr>
            <w:tcW w:w="1418" w:type="dxa"/>
            <w:vAlign w:val="center"/>
          </w:tcPr>
          <w:p w14:paraId="399412B9" w14:textId="3C763D6A" w:rsidR="0059204F" w:rsidRPr="005C67E3" w:rsidRDefault="0059204F" w:rsidP="0059204F">
            <w:pPr>
              <w:spacing w:line="288" w:lineRule="auto"/>
              <w:jc w:val="center"/>
              <w:rPr>
                <w:rFonts w:asciiTheme="majorHAnsi" w:eastAsia="Calibri" w:hAnsiTheme="majorHAnsi" w:cstheme="majorHAnsi"/>
              </w:rPr>
            </w:pPr>
            <w:r w:rsidRPr="005C67E3">
              <w:rPr>
                <w:rFonts w:asciiTheme="majorHAnsi" w:eastAsia="Calibri" w:hAnsiTheme="majorHAnsi" w:cstheme="majorHAnsi"/>
              </w:rPr>
              <w:t>Số tiết/tuần</w:t>
            </w:r>
          </w:p>
        </w:tc>
        <w:tc>
          <w:tcPr>
            <w:tcW w:w="1417" w:type="dxa"/>
            <w:vAlign w:val="center"/>
          </w:tcPr>
          <w:p w14:paraId="009F1675" w14:textId="7C6E9A3D" w:rsidR="0059204F" w:rsidRPr="005C67E3" w:rsidRDefault="0059204F" w:rsidP="0059204F">
            <w:pPr>
              <w:spacing w:line="288" w:lineRule="auto"/>
              <w:jc w:val="center"/>
              <w:rPr>
                <w:rFonts w:asciiTheme="majorHAnsi" w:eastAsia="Calibri" w:hAnsiTheme="majorHAnsi" w:cstheme="majorHAnsi"/>
              </w:rPr>
            </w:pPr>
            <w:r w:rsidRPr="005C67E3">
              <w:rPr>
                <w:rFonts w:asciiTheme="majorHAnsi" w:eastAsia="Calibri" w:hAnsiTheme="majorHAnsi" w:cstheme="majorHAnsi"/>
              </w:rPr>
              <w:t>Số tiết/tuần</w:t>
            </w:r>
          </w:p>
        </w:tc>
      </w:tr>
      <w:tr w:rsidR="0059204F" w:rsidRPr="005C67E3" w14:paraId="688C85F3" w14:textId="77777777" w:rsidTr="0059204F">
        <w:trPr>
          <w:trHeight w:val="384"/>
        </w:trPr>
        <w:tc>
          <w:tcPr>
            <w:tcW w:w="1077" w:type="dxa"/>
            <w:vAlign w:val="center"/>
          </w:tcPr>
          <w:p w14:paraId="148971A7" w14:textId="59606EDB" w:rsidR="0059204F" w:rsidRPr="005C67E3" w:rsidRDefault="0059204F" w:rsidP="005C67E3">
            <w:pPr>
              <w:spacing w:line="288" w:lineRule="auto"/>
              <w:jc w:val="center"/>
              <w:rPr>
                <w:rFonts w:asciiTheme="majorHAnsi" w:eastAsia="Calibri" w:hAnsiTheme="majorHAnsi" w:cstheme="majorHAnsi"/>
              </w:rPr>
            </w:pPr>
            <w:r w:rsidRPr="005C67E3">
              <w:rPr>
                <w:rFonts w:asciiTheme="majorHAnsi" w:eastAsia="Calibri" w:hAnsiTheme="majorHAnsi" w:cstheme="majorHAnsi"/>
              </w:rPr>
              <w:t>1</w:t>
            </w:r>
          </w:p>
        </w:tc>
        <w:tc>
          <w:tcPr>
            <w:tcW w:w="2467" w:type="dxa"/>
            <w:vAlign w:val="center"/>
          </w:tcPr>
          <w:p w14:paraId="77D9E1E4" w14:textId="632E1ADB" w:rsidR="0059204F" w:rsidRPr="005C67E3" w:rsidRDefault="0059204F" w:rsidP="005C67E3">
            <w:pPr>
              <w:spacing w:line="288" w:lineRule="auto"/>
              <w:rPr>
                <w:rFonts w:asciiTheme="majorHAnsi" w:eastAsia="Calibri" w:hAnsiTheme="majorHAnsi" w:cstheme="majorHAnsi"/>
              </w:rPr>
            </w:pPr>
            <w:r w:rsidRPr="005C67E3">
              <w:rPr>
                <w:rFonts w:asciiTheme="majorHAnsi" w:eastAsia="Calibri" w:hAnsiTheme="majorHAnsi" w:cstheme="majorHAnsi"/>
              </w:rPr>
              <w:t>Toán</w:t>
            </w:r>
          </w:p>
        </w:tc>
        <w:tc>
          <w:tcPr>
            <w:tcW w:w="1418" w:type="dxa"/>
          </w:tcPr>
          <w:p w14:paraId="004D3020" w14:textId="77777777" w:rsidR="0059204F" w:rsidRPr="005C67E3" w:rsidRDefault="0059204F" w:rsidP="00380F02">
            <w:pPr>
              <w:spacing w:line="288" w:lineRule="auto"/>
              <w:jc w:val="center"/>
              <w:rPr>
                <w:rFonts w:asciiTheme="majorHAnsi" w:eastAsia="Calibri" w:hAnsiTheme="majorHAnsi" w:cstheme="majorHAnsi"/>
              </w:rPr>
            </w:pPr>
          </w:p>
        </w:tc>
        <w:tc>
          <w:tcPr>
            <w:tcW w:w="1430" w:type="dxa"/>
            <w:vAlign w:val="center"/>
          </w:tcPr>
          <w:p w14:paraId="4DA4E4F7" w14:textId="06337CF3"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4</w:t>
            </w:r>
          </w:p>
        </w:tc>
        <w:tc>
          <w:tcPr>
            <w:tcW w:w="1418" w:type="dxa"/>
            <w:vAlign w:val="center"/>
          </w:tcPr>
          <w:p w14:paraId="49F0BFA8" w14:textId="4E7E3928"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4</w:t>
            </w:r>
          </w:p>
        </w:tc>
        <w:tc>
          <w:tcPr>
            <w:tcW w:w="1417" w:type="dxa"/>
            <w:vAlign w:val="center"/>
          </w:tcPr>
          <w:p w14:paraId="33F56766" w14:textId="00799065"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4</w:t>
            </w:r>
          </w:p>
        </w:tc>
      </w:tr>
      <w:tr w:rsidR="0059204F" w:rsidRPr="005C67E3" w14:paraId="128C4AD7" w14:textId="77777777" w:rsidTr="0059204F">
        <w:trPr>
          <w:trHeight w:val="384"/>
        </w:trPr>
        <w:tc>
          <w:tcPr>
            <w:tcW w:w="1077" w:type="dxa"/>
            <w:vAlign w:val="center"/>
          </w:tcPr>
          <w:p w14:paraId="5224C741" w14:textId="6389B7E0" w:rsidR="0059204F" w:rsidRPr="005C67E3" w:rsidRDefault="0059204F" w:rsidP="005C67E3">
            <w:pPr>
              <w:spacing w:line="288" w:lineRule="auto"/>
              <w:jc w:val="center"/>
              <w:rPr>
                <w:rFonts w:asciiTheme="majorHAnsi" w:eastAsia="Calibri" w:hAnsiTheme="majorHAnsi" w:cstheme="majorHAnsi"/>
              </w:rPr>
            </w:pPr>
            <w:r w:rsidRPr="005C67E3">
              <w:rPr>
                <w:rFonts w:asciiTheme="majorHAnsi" w:eastAsia="Calibri" w:hAnsiTheme="majorHAnsi" w:cstheme="majorHAnsi"/>
              </w:rPr>
              <w:t>2</w:t>
            </w:r>
          </w:p>
        </w:tc>
        <w:tc>
          <w:tcPr>
            <w:tcW w:w="2467" w:type="dxa"/>
            <w:vAlign w:val="center"/>
          </w:tcPr>
          <w:p w14:paraId="67FCF6D5" w14:textId="7AC937EB" w:rsidR="0059204F" w:rsidRPr="005C67E3" w:rsidRDefault="0059204F" w:rsidP="005C67E3">
            <w:pPr>
              <w:spacing w:line="288" w:lineRule="auto"/>
              <w:rPr>
                <w:rFonts w:asciiTheme="majorHAnsi" w:eastAsia="Calibri" w:hAnsiTheme="majorHAnsi" w:cstheme="majorHAnsi"/>
              </w:rPr>
            </w:pPr>
            <w:r w:rsidRPr="005C67E3">
              <w:rPr>
                <w:rFonts w:asciiTheme="majorHAnsi" w:eastAsia="Calibri" w:hAnsiTheme="majorHAnsi" w:cstheme="majorHAnsi"/>
              </w:rPr>
              <w:t>Văn</w:t>
            </w:r>
          </w:p>
        </w:tc>
        <w:tc>
          <w:tcPr>
            <w:tcW w:w="1418" w:type="dxa"/>
          </w:tcPr>
          <w:p w14:paraId="139DFB1F" w14:textId="77777777" w:rsidR="0059204F" w:rsidRPr="005C67E3" w:rsidRDefault="0059204F" w:rsidP="00380F02">
            <w:pPr>
              <w:spacing w:line="288" w:lineRule="auto"/>
              <w:jc w:val="center"/>
              <w:rPr>
                <w:rFonts w:asciiTheme="majorHAnsi" w:eastAsia="Calibri" w:hAnsiTheme="majorHAnsi" w:cstheme="majorHAnsi"/>
              </w:rPr>
            </w:pPr>
          </w:p>
        </w:tc>
        <w:tc>
          <w:tcPr>
            <w:tcW w:w="1430" w:type="dxa"/>
            <w:vAlign w:val="center"/>
          </w:tcPr>
          <w:p w14:paraId="11EE8037" w14:textId="2C3BF7CB"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4</w:t>
            </w:r>
          </w:p>
        </w:tc>
        <w:tc>
          <w:tcPr>
            <w:tcW w:w="1418" w:type="dxa"/>
            <w:vAlign w:val="center"/>
          </w:tcPr>
          <w:p w14:paraId="05B97F19" w14:textId="5B63910A"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4</w:t>
            </w:r>
          </w:p>
        </w:tc>
        <w:tc>
          <w:tcPr>
            <w:tcW w:w="1417" w:type="dxa"/>
            <w:vAlign w:val="center"/>
          </w:tcPr>
          <w:p w14:paraId="384D8FA4" w14:textId="52A52B56"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4</w:t>
            </w:r>
          </w:p>
        </w:tc>
      </w:tr>
      <w:tr w:rsidR="0059204F" w:rsidRPr="005C67E3" w14:paraId="4D0C8E64" w14:textId="77777777" w:rsidTr="0059204F">
        <w:trPr>
          <w:trHeight w:val="384"/>
        </w:trPr>
        <w:tc>
          <w:tcPr>
            <w:tcW w:w="1077" w:type="dxa"/>
            <w:vAlign w:val="center"/>
          </w:tcPr>
          <w:p w14:paraId="374B0F96" w14:textId="355FF0EE" w:rsidR="0059204F" w:rsidRPr="005C67E3" w:rsidRDefault="0059204F" w:rsidP="005C67E3">
            <w:pPr>
              <w:spacing w:line="288" w:lineRule="auto"/>
              <w:jc w:val="center"/>
              <w:rPr>
                <w:rFonts w:asciiTheme="majorHAnsi" w:eastAsia="Calibri" w:hAnsiTheme="majorHAnsi" w:cstheme="majorHAnsi"/>
              </w:rPr>
            </w:pPr>
            <w:r w:rsidRPr="005C67E3">
              <w:rPr>
                <w:rFonts w:asciiTheme="majorHAnsi" w:eastAsia="Calibri" w:hAnsiTheme="majorHAnsi" w:cstheme="majorHAnsi"/>
              </w:rPr>
              <w:t>3</w:t>
            </w:r>
          </w:p>
        </w:tc>
        <w:tc>
          <w:tcPr>
            <w:tcW w:w="2467" w:type="dxa"/>
            <w:vAlign w:val="center"/>
          </w:tcPr>
          <w:p w14:paraId="55A1B127" w14:textId="147335F3" w:rsidR="0059204F" w:rsidRPr="005C67E3" w:rsidRDefault="0059204F" w:rsidP="005C67E3">
            <w:pPr>
              <w:spacing w:line="288" w:lineRule="auto"/>
              <w:rPr>
                <w:rFonts w:asciiTheme="majorHAnsi" w:eastAsia="Calibri" w:hAnsiTheme="majorHAnsi" w:cstheme="majorHAnsi"/>
              </w:rPr>
            </w:pPr>
            <w:r w:rsidRPr="005C67E3">
              <w:rPr>
                <w:rFonts w:asciiTheme="majorHAnsi" w:eastAsia="Calibri" w:hAnsiTheme="majorHAnsi" w:cstheme="majorHAnsi"/>
              </w:rPr>
              <w:t>Tiếng Anh</w:t>
            </w:r>
          </w:p>
        </w:tc>
        <w:tc>
          <w:tcPr>
            <w:tcW w:w="1418" w:type="dxa"/>
          </w:tcPr>
          <w:p w14:paraId="514F75CC" w14:textId="77777777" w:rsidR="0059204F" w:rsidRPr="005C67E3" w:rsidRDefault="0059204F" w:rsidP="00380F02">
            <w:pPr>
              <w:spacing w:line="288" w:lineRule="auto"/>
              <w:jc w:val="center"/>
              <w:rPr>
                <w:rFonts w:asciiTheme="majorHAnsi" w:eastAsia="Calibri" w:hAnsiTheme="majorHAnsi" w:cstheme="majorHAnsi"/>
              </w:rPr>
            </w:pPr>
          </w:p>
        </w:tc>
        <w:tc>
          <w:tcPr>
            <w:tcW w:w="1430" w:type="dxa"/>
            <w:vAlign w:val="center"/>
          </w:tcPr>
          <w:p w14:paraId="62045FF9" w14:textId="2EB783FE"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2</w:t>
            </w:r>
          </w:p>
        </w:tc>
        <w:tc>
          <w:tcPr>
            <w:tcW w:w="1418" w:type="dxa"/>
            <w:vAlign w:val="center"/>
          </w:tcPr>
          <w:p w14:paraId="5CE2CC3D" w14:textId="630F0BC3" w:rsidR="0059204F" w:rsidRPr="005C67E3" w:rsidRDefault="007F359F" w:rsidP="00380F02">
            <w:pPr>
              <w:spacing w:line="288" w:lineRule="auto"/>
              <w:jc w:val="center"/>
              <w:rPr>
                <w:rFonts w:asciiTheme="majorHAnsi" w:eastAsia="Calibri" w:hAnsiTheme="majorHAnsi" w:cstheme="majorHAnsi"/>
              </w:rPr>
            </w:pPr>
            <w:r>
              <w:rPr>
                <w:rFonts w:asciiTheme="majorHAnsi" w:eastAsia="Calibri" w:hAnsiTheme="majorHAnsi" w:cstheme="majorHAnsi"/>
              </w:rPr>
              <w:t>2</w:t>
            </w:r>
          </w:p>
        </w:tc>
        <w:tc>
          <w:tcPr>
            <w:tcW w:w="1417" w:type="dxa"/>
            <w:vAlign w:val="center"/>
          </w:tcPr>
          <w:p w14:paraId="03C238E0" w14:textId="520F4F18" w:rsidR="0059204F" w:rsidRPr="005C67E3" w:rsidRDefault="007F359F" w:rsidP="00380F02">
            <w:pPr>
              <w:spacing w:line="288" w:lineRule="auto"/>
              <w:jc w:val="center"/>
              <w:rPr>
                <w:rFonts w:asciiTheme="majorHAnsi" w:eastAsia="Calibri" w:hAnsiTheme="majorHAnsi" w:cstheme="majorHAnsi"/>
              </w:rPr>
            </w:pPr>
            <w:r>
              <w:rPr>
                <w:rFonts w:asciiTheme="majorHAnsi" w:eastAsia="Calibri" w:hAnsiTheme="majorHAnsi" w:cstheme="majorHAnsi"/>
              </w:rPr>
              <w:t>2</w:t>
            </w:r>
          </w:p>
        </w:tc>
      </w:tr>
      <w:tr w:rsidR="0059204F" w:rsidRPr="005C67E3" w14:paraId="4027FEA2" w14:textId="77777777" w:rsidTr="0059204F">
        <w:trPr>
          <w:trHeight w:val="384"/>
        </w:trPr>
        <w:tc>
          <w:tcPr>
            <w:tcW w:w="1077" w:type="dxa"/>
            <w:vAlign w:val="center"/>
          </w:tcPr>
          <w:p w14:paraId="508EF321" w14:textId="3CAAAB29" w:rsidR="0059204F" w:rsidRPr="005C67E3" w:rsidRDefault="0059204F" w:rsidP="005C67E3">
            <w:pPr>
              <w:spacing w:line="288" w:lineRule="auto"/>
              <w:jc w:val="center"/>
              <w:rPr>
                <w:rFonts w:asciiTheme="majorHAnsi" w:eastAsia="Calibri" w:hAnsiTheme="majorHAnsi" w:cstheme="majorHAnsi"/>
              </w:rPr>
            </w:pPr>
            <w:r w:rsidRPr="005C67E3">
              <w:rPr>
                <w:rFonts w:asciiTheme="majorHAnsi" w:eastAsia="Calibri" w:hAnsiTheme="majorHAnsi" w:cstheme="majorHAnsi"/>
              </w:rPr>
              <w:t>4</w:t>
            </w:r>
          </w:p>
        </w:tc>
        <w:tc>
          <w:tcPr>
            <w:tcW w:w="2467" w:type="dxa"/>
            <w:vAlign w:val="center"/>
          </w:tcPr>
          <w:p w14:paraId="17121A8C" w14:textId="22E95D42" w:rsidR="0059204F" w:rsidRPr="005C67E3" w:rsidRDefault="0059204F" w:rsidP="005C67E3">
            <w:pPr>
              <w:spacing w:line="288" w:lineRule="auto"/>
              <w:rPr>
                <w:rFonts w:asciiTheme="majorHAnsi" w:eastAsia="Calibri" w:hAnsiTheme="majorHAnsi" w:cstheme="majorHAnsi"/>
              </w:rPr>
            </w:pPr>
            <w:r w:rsidRPr="005C67E3">
              <w:rPr>
                <w:rFonts w:asciiTheme="majorHAnsi" w:eastAsia="Calibri" w:hAnsiTheme="majorHAnsi" w:cstheme="majorHAnsi"/>
              </w:rPr>
              <w:t>KHTN</w:t>
            </w:r>
          </w:p>
        </w:tc>
        <w:tc>
          <w:tcPr>
            <w:tcW w:w="1418" w:type="dxa"/>
          </w:tcPr>
          <w:p w14:paraId="39ADE027" w14:textId="77777777" w:rsidR="0059204F" w:rsidRPr="005C67E3" w:rsidRDefault="0059204F" w:rsidP="00380F02">
            <w:pPr>
              <w:spacing w:line="288" w:lineRule="auto"/>
              <w:jc w:val="center"/>
              <w:rPr>
                <w:rFonts w:asciiTheme="majorHAnsi" w:eastAsia="Calibri" w:hAnsiTheme="majorHAnsi" w:cstheme="majorHAnsi"/>
              </w:rPr>
            </w:pPr>
          </w:p>
        </w:tc>
        <w:tc>
          <w:tcPr>
            <w:tcW w:w="1430" w:type="dxa"/>
            <w:vAlign w:val="center"/>
          </w:tcPr>
          <w:p w14:paraId="596C7410" w14:textId="7066FABC"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2</w:t>
            </w:r>
          </w:p>
        </w:tc>
        <w:tc>
          <w:tcPr>
            <w:tcW w:w="1418" w:type="dxa"/>
            <w:vAlign w:val="center"/>
          </w:tcPr>
          <w:p w14:paraId="30AD7EA1" w14:textId="06B8F41C"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3</w:t>
            </w:r>
          </w:p>
        </w:tc>
        <w:tc>
          <w:tcPr>
            <w:tcW w:w="1417" w:type="dxa"/>
            <w:vAlign w:val="center"/>
          </w:tcPr>
          <w:p w14:paraId="0ADFA0C9" w14:textId="30BCD98E" w:rsidR="0059204F" w:rsidRPr="005C67E3" w:rsidRDefault="0059204F" w:rsidP="00380F02">
            <w:pPr>
              <w:spacing w:line="288" w:lineRule="auto"/>
              <w:jc w:val="center"/>
              <w:rPr>
                <w:rFonts w:asciiTheme="majorHAnsi" w:eastAsia="Calibri" w:hAnsiTheme="majorHAnsi" w:cstheme="majorHAnsi"/>
              </w:rPr>
            </w:pPr>
            <w:r w:rsidRPr="005C67E3">
              <w:rPr>
                <w:rFonts w:asciiTheme="majorHAnsi" w:eastAsia="Calibri" w:hAnsiTheme="majorHAnsi" w:cstheme="majorHAnsi"/>
              </w:rPr>
              <w:t>3</w:t>
            </w:r>
          </w:p>
        </w:tc>
      </w:tr>
      <w:tr w:rsidR="0059204F" w:rsidRPr="005C67E3" w14:paraId="32D530F5" w14:textId="77777777" w:rsidTr="0059204F">
        <w:trPr>
          <w:trHeight w:val="384"/>
        </w:trPr>
        <w:tc>
          <w:tcPr>
            <w:tcW w:w="1077" w:type="dxa"/>
            <w:vAlign w:val="center"/>
          </w:tcPr>
          <w:p w14:paraId="20C870EC" w14:textId="67AE5C20" w:rsidR="0059204F" w:rsidRPr="005C67E3" w:rsidRDefault="0059204F" w:rsidP="005C67E3">
            <w:pPr>
              <w:spacing w:line="288" w:lineRule="auto"/>
              <w:jc w:val="center"/>
              <w:rPr>
                <w:rFonts w:asciiTheme="majorHAnsi" w:eastAsia="Calibri" w:hAnsiTheme="majorHAnsi" w:cstheme="majorHAnsi"/>
              </w:rPr>
            </w:pPr>
            <w:r>
              <w:rPr>
                <w:rFonts w:asciiTheme="majorHAnsi" w:eastAsia="Calibri" w:hAnsiTheme="majorHAnsi" w:cstheme="majorHAnsi"/>
              </w:rPr>
              <w:t>5</w:t>
            </w:r>
          </w:p>
        </w:tc>
        <w:tc>
          <w:tcPr>
            <w:tcW w:w="2467" w:type="dxa"/>
            <w:vAlign w:val="center"/>
          </w:tcPr>
          <w:p w14:paraId="44A0DE48" w14:textId="39DF9964" w:rsidR="0059204F" w:rsidRPr="005C67E3" w:rsidRDefault="0059204F" w:rsidP="005C67E3">
            <w:pPr>
              <w:spacing w:line="288" w:lineRule="auto"/>
              <w:rPr>
                <w:rFonts w:asciiTheme="majorHAnsi" w:eastAsia="Calibri" w:hAnsiTheme="majorHAnsi" w:cstheme="majorHAnsi"/>
              </w:rPr>
            </w:pPr>
            <w:r>
              <w:rPr>
                <w:rFonts w:asciiTheme="majorHAnsi" w:eastAsia="Calibri" w:hAnsiTheme="majorHAnsi" w:cstheme="majorHAnsi"/>
              </w:rPr>
              <w:t>GDTC</w:t>
            </w:r>
          </w:p>
        </w:tc>
        <w:tc>
          <w:tcPr>
            <w:tcW w:w="1418" w:type="dxa"/>
          </w:tcPr>
          <w:p w14:paraId="007059A9" w14:textId="484A23A8" w:rsidR="0059204F" w:rsidRDefault="0059204F" w:rsidP="00380F02">
            <w:pPr>
              <w:spacing w:line="288" w:lineRule="auto"/>
              <w:jc w:val="center"/>
              <w:rPr>
                <w:rFonts w:asciiTheme="majorHAnsi" w:eastAsia="Calibri" w:hAnsiTheme="majorHAnsi" w:cstheme="majorHAnsi"/>
              </w:rPr>
            </w:pPr>
            <w:r>
              <w:rPr>
                <w:rFonts w:asciiTheme="majorHAnsi" w:eastAsia="Calibri" w:hAnsiTheme="majorHAnsi" w:cstheme="majorHAnsi"/>
              </w:rPr>
              <w:t>2</w:t>
            </w:r>
          </w:p>
        </w:tc>
        <w:tc>
          <w:tcPr>
            <w:tcW w:w="1430" w:type="dxa"/>
            <w:vAlign w:val="center"/>
          </w:tcPr>
          <w:p w14:paraId="6A7C541C" w14:textId="5E7D1A8C" w:rsidR="0059204F" w:rsidRPr="005C67E3" w:rsidRDefault="0059204F" w:rsidP="00380F02">
            <w:pPr>
              <w:spacing w:line="288" w:lineRule="auto"/>
              <w:jc w:val="center"/>
              <w:rPr>
                <w:rFonts w:asciiTheme="majorHAnsi" w:eastAsia="Calibri" w:hAnsiTheme="majorHAnsi" w:cstheme="majorHAnsi"/>
              </w:rPr>
            </w:pPr>
            <w:r>
              <w:rPr>
                <w:rFonts w:asciiTheme="majorHAnsi" w:eastAsia="Calibri" w:hAnsiTheme="majorHAnsi" w:cstheme="majorHAnsi"/>
              </w:rPr>
              <w:t>2</w:t>
            </w:r>
          </w:p>
        </w:tc>
        <w:tc>
          <w:tcPr>
            <w:tcW w:w="1418" w:type="dxa"/>
            <w:vAlign w:val="center"/>
          </w:tcPr>
          <w:p w14:paraId="3EB39BDA" w14:textId="70F30D79" w:rsidR="0059204F" w:rsidRPr="005C67E3" w:rsidRDefault="0059204F" w:rsidP="00380F02">
            <w:pPr>
              <w:spacing w:line="288" w:lineRule="auto"/>
              <w:jc w:val="center"/>
              <w:rPr>
                <w:rFonts w:asciiTheme="majorHAnsi" w:eastAsia="Calibri" w:hAnsiTheme="majorHAnsi" w:cstheme="majorHAnsi"/>
              </w:rPr>
            </w:pPr>
            <w:r>
              <w:rPr>
                <w:rFonts w:asciiTheme="majorHAnsi" w:eastAsia="Calibri" w:hAnsiTheme="majorHAnsi" w:cstheme="majorHAnsi"/>
              </w:rPr>
              <w:t>2</w:t>
            </w:r>
          </w:p>
        </w:tc>
        <w:tc>
          <w:tcPr>
            <w:tcW w:w="1417" w:type="dxa"/>
            <w:vAlign w:val="center"/>
          </w:tcPr>
          <w:p w14:paraId="0B6EC055" w14:textId="3758E0A1" w:rsidR="0059204F" w:rsidRPr="005C67E3" w:rsidRDefault="0059204F" w:rsidP="00380F02">
            <w:pPr>
              <w:spacing w:line="288" w:lineRule="auto"/>
              <w:jc w:val="center"/>
              <w:rPr>
                <w:rFonts w:asciiTheme="majorHAnsi" w:eastAsia="Calibri" w:hAnsiTheme="majorHAnsi" w:cstheme="majorHAnsi"/>
              </w:rPr>
            </w:pPr>
            <w:r>
              <w:rPr>
                <w:rFonts w:asciiTheme="majorHAnsi" w:eastAsia="Calibri" w:hAnsiTheme="majorHAnsi" w:cstheme="majorHAnsi"/>
              </w:rPr>
              <w:t>2</w:t>
            </w:r>
          </w:p>
        </w:tc>
      </w:tr>
      <w:tr w:rsidR="0059204F" w:rsidRPr="005C67E3" w14:paraId="650BA9A4" w14:textId="77777777" w:rsidTr="0059204F">
        <w:trPr>
          <w:trHeight w:val="384"/>
        </w:trPr>
        <w:tc>
          <w:tcPr>
            <w:tcW w:w="1077" w:type="dxa"/>
            <w:vAlign w:val="center"/>
          </w:tcPr>
          <w:p w14:paraId="418979AD" w14:textId="55AF6A34" w:rsidR="0059204F" w:rsidRPr="005C67E3" w:rsidRDefault="0059204F" w:rsidP="005C67E3">
            <w:pPr>
              <w:spacing w:line="288" w:lineRule="auto"/>
              <w:jc w:val="center"/>
              <w:rPr>
                <w:rFonts w:asciiTheme="majorHAnsi" w:eastAsia="Calibri" w:hAnsiTheme="majorHAnsi" w:cstheme="majorHAnsi"/>
              </w:rPr>
            </w:pPr>
            <w:r>
              <w:rPr>
                <w:rFonts w:asciiTheme="majorHAnsi" w:eastAsia="Calibri" w:hAnsiTheme="majorHAnsi" w:cstheme="majorHAnsi"/>
              </w:rPr>
              <w:t>6</w:t>
            </w:r>
          </w:p>
        </w:tc>
        <w:tc>
          <w:tcPr>
            <w:tcW w:w="2467" w:type="dxa"/>
            <w:vAlign w:val="center"/>
          </w:tcPr>
          <w:p w14:paraId="520DB7CA" w14:textId="2689D22B" w:rsidR="0059204F" w:rsidRPr="005C67E3" w:rsidRDefault="0059204F" w:rsidP="005C67E3">
            <w:pPr>
              <w:spacing w:line="288" w:lineRule="auto"/>
              <w:rPr>
                <w:rFonts w:asciiTheme="majorHAnsi" w:eastAsia="Calibri" w:hAnsiTheme="majorHAnsi" w:cstheme="majorHAnsi"/>
              </w:rPr>
            </w:pPr>
            <w:r w:rsidRPr="005C67E3">
              <w:rPr>
                <w:rFonts w:asciiTheme="majorHAnsi" w:eastAsia="Calibri" w:hAnsiTheme="majorHAnsi" w:cstheme="majorHAnsi"/>
              </w:rPr>
              <w:t>Kĩ năng sống</w:t>
            </w:r>
          </w:p>
        </w:tc>
        <w:tc>
          <w:tcPr>
            <w:tcW w:w="1418" w:type="dxa"/>
          </w:tcPr>
          <w:p w14:paraId="4C51DCC1" w14:textId="5F46CF8D" w:rsidR="0059204F" w:rsidRDefault="0059204F" w:rsidP="00380F02">
            <w:pPr>
              <w:spacing w:line="288" w:lineRule="auto"/>
              <w:jc w:val="center"/>
              <w:rPr>
                <w:rFonts w:asciiTheme="majorHAnsi" w:eastAsia="Calibri" w:hAnsiTheme="majorHAnsi" w:cstheme="majorHAnsi"/>
              </w:rPr>
            </w:pPr>
            <w:r>
              <w:rPr>
                <w:rFonts w:asciiTheme="majorHAnsi" w:eastAsia="Calibri" w:hAnsiTheme="majorHAnsi" w:cstheme="majorHAnsi"/>
              </w:rPr>
              <w:t>2</w:t>
            </w:r>
          </w:p>
        </w:tc>
        <w:tc>
          <w:tcPr>
            <w:tcW w:w="1430" w:type="dxa"/>
            <w:vAlign w:val="center"/>
          </w:tcPr>
          <w:p w14:paraId="783057BE" w14:textId="5982CBAF" w:rsidR="0059204F" w:rsidRPr="005C67E3" w:rsidRDefault="00501015" w:rsidP="00380F02">
            <w:pPr>
              <w:spacing w:line="288" w:lineRule="auto"/>
              <w:jc w:val="center"/>
              <w:rPr>
                <w:rFonts w:asciiTheme="majorHAnsi" w:eastAsia="Calibri" w:hAnsiTheme="majorHAnsi" w:cstheme="majorHAnsi"/>
              </w:rPr>
            </w:pPr>
            <w:r>
              <w:rPr>
                <w:rFonts w:asciiTheme="majorHAnsi" w:eastAsia="Calibri" w:hAnsiTheme="majorHAnsi" w:cstheme="majorHAnsi"/>
              </w:rPr>
              <w:t>0</w:t>
            </w:r>
          </w:p>
        </w:tc>
        <w:tc>
          <w:tcPr>
            <w:tcW w:w="1418" w:type="dxa"/>
            <w:vAlign w:val="center"/>
          </w:tcPr>
          <w:p w14:paraId="71A31B91" w14:textId="09CCD484" w:rsidR="0059204F" w:rsidRPr="005C67E3" w:rsidRDefault="00501015" w:rsidP="00380F02">
            <w:pPr>
              <w:spacing w:line="288" w:lineRule="auto"/>
              <w:jc w:val="center"/>
              <w:rPr>
                <w:rFonts w:asciiTheme="majorHAnsi" w:eastAsia="Calibri" w:hAnsiTheme="majorHAnsi" w:cstheme="majorHAnsi"/>
              </w:rPr>
            </w:pPr>
            <w:r>
              <w:rPr>
                <w:rFonts w:asciiTheme="majorHAnsi" w:eastAsia="Calibri" w:hAnsiTheme="majorHAnsi" w:cstheme="majorHAnsi"/>
              </w:rPr>
              <w:t>0</w:t>
            </w:r>
          </w:p>
        </w:tc>
        <w:tc>
          <w:tcPr>
            <w:tcW w:w="1417" w:type="dxa"/>
            <w:vAlign w:val="center"/>
          </w:tcPr>
          <w:p w14:paraId="19657A25" w14:textId="12018607" w:rsidR="0059204F" w:rsidRPr="005C67E3" w:rsidRDefault="00501015" w:rsidP="00380F02">
            <w:pPr>
              <w:spacing w:line="288" w:lineRule="auto"/>
              <w:jc w:val="center"/>
              <w:rPr>
                <w:rFonts w:asciiTheme="majorHAnsi" w:eastAsia="Calibri" w:hAnsiTheme="majorHAnsi" w:cstheme="majorHAnsi"/>
              </w:rPr>
            </w:pPr>
            <w:r>
              <w:rPr>
                <w:rFonts w:asciiTheme="majorHAnsi" w:eastAsia="Calibri" w:hAnsiTheme="majorHAnsi" w:cstheme="majorHAnsi"/>
              </w:rPr>
              <w:t>0</w:t>
            </w:r>
          </w:p>
        </w:tc>
      </w:tr>
      <w:tr w:rsidR="0059204F" w:rsidRPr="0059204F" w14:paraId="48E0EBB6" w14:textId="77777777" w:rsidTr="0059204F">
        <w:trPr>
          <w:trHeight w:val="384"/>
        </w:trPr>
        <w:tc>
          <w:tcPr>
            <w:tcW w:w="3544" w:type="dxa"/>
            <w:gridSpan w:val="2"/>
            <w:vAlign w:val="center"/>
          </w:tcPr>
          <w:p w14:paraId="5E5E1049" w14:textId="2580CB85" w:rsidR="0059204F" w:rsidRPr="0059204F" w:rsidRDefault="0059204F" w:rsidP="005C67E3">
            <w:pPr>
              <w:spacing w:line="288" w:lineRule="auto"/>
              <w:rPr>
                <w:rFonts w:asciiTheme="majorHAnsi" w:eastAsia="Calibri" w:hAnsiTheme="majorHAnsi" w:cstheme="majorHAnsi"/>
                <w:b/>
              </w:rPr>
            </w:pPr>
            <w:r w:rsidRPr="0059204F">
              <w:rPr>
                <w:rFonts w:asciiTheme="majorHAnsi" w:eastAsia="Calibri" w:hAnsiTheme="majorHAnsi" w:cstheme="majorHAnsi"/>
                <w:b/>
              </w:rPr>
              <w:t xml:space="preserve">         Tổng số</w:t>
            </w:r>
          </w:p>
        </w:tc>
        <w:tc>
          <w:tcPr>
            <w:tcW w:w="1418" w:type="dxa"/>
          </w:tcPr>
          <w:p w14:paraId="2EFF9047" w14:textId="3A95472A" w:rsidR="0059204F" w:rsidRPr="0059204F" w:rsidRDefault="0059204F" w:rsidP="00380F02">
            <w:pPr>
              <w:spacing w:line="288" w:lineRule="auto"/>
              <w:jc w:val="center"/>
              <w:rPr>
                <w:rFonts w:asciiTheme="majorHAnsi" w:eastAsia="Calibri" w:hAnsiTheme="majorHAnsi" w:cstheme="majorHAnsi"/>
                <w:b/>
              </w:rPr>
            </w:pPr>
            <w:r>
              <w:rPr>
                <w:rFonts w:asciiTheme="majorHAnsi" w:eastAsia="Calibri" w:hAnsiTheme="majorHAnsi" w:cstheme="majorHAnsi"/>
                <w:b/>
              </w:rPr>
              <w:t>4</w:t>
            </w:r>
          </w:p>
        </w:tc>
        <w:tc>
          <w:tcPr>
            <w:tcW w:w="1430" w:type="dxa"/>
            <w:vAlign w:val="center"/>
          </w:tcPr>
          <w:p w14:paraId="59A3B688" w14:textId="3B97C415" w:rsidR="0059204F" w:rsidRPr="0059204F" w:rsidRDefault="0059204F" w:rsidP="0059204F">
            <w:pPr>
              <w:spacing w:line="288" w:lineRule="auto"/>
              <w:jc w:val="center"/>
              <w:rPr>
                <w:rFonts w:asciiTheme="majorHAnsi" w:eastAsia="Calibri" w:hAnsiTheme="majorHAnsi" w:cstheme="majorHAnsi"/>
                <w:b/>
              </w:rPr>
            </w:pPr>
            <w:r w:rsidRPr="0059204F">
              <w:rPr>
                <w:rFonts w:asciiTheme="majorHAnsi" w:eastAsia="Calibri" w:hAnsiTheme="majorHAnsi" w:cstheme="majorHAnsi"/>
                <w:b/>
              </w:rPr>
              <w:t>1</w:t>
            </w:r>
            <w:r>
              <w:rPr>
                <w:rFonts w:asciiTheme="majorHAnsi" w:eastAsia="Calibri" w:hAnsiTheme="majorHAnsi" w:cstheme="majorHAnsi"/>
                <w:b/>
              </w:rPr>
              <w:t>4</w:t>
            </w:r>
          </w:p>
        </w:tc>
        <w:tc>
          <w:tcPr>
            <w:tcW w:w="1418" w:type="dxa"/>
            <w:vAlign w:val="center"/>
          </w:tcPr>
          <w:p w14:paraId="789E5C77" w14:textId="0DE6CA8C" w:rsidR="0059204F" w:rsidRPr="0059204F" w:rsidRDefault="00501015" w:rsidP="007F359F">
            <w:pPr>
              <w:spacing w:line="288" w:lineRule="auto"/>
              <w:jc w:val="center"/>
              <w:rPr>
                <w:rFonts w:asciiTheme="majorHAnsi" w:eastAsia="Calibri" w:hAnsiTheme="majorHAnsi" w:cstheme="majorHAnsi"/>
                <w:b/>
              </w:rPr>
            </w:pPr>
            <w:r>
              <w:rPr>
                <w:rFonts w:asciiTheme="majorHAnsi" w:eastAsia="Calibri" w:hAnsiTheme="majorHAnsi" w:cstheme="majorHAnsi"/>
                <w:b/>
              </w:rPr>
              <w:t>1</w:t>
            </w:r>
            <w:r w:rsidR="007F359F">
              <w:rPr>
                <w:rFonts w:asciiTheme="majorHAnsi" w:eastAsia="Calibri" w:hAnsiTheme="majorHAnsi" w:cstheme="majorHAnsi"/>
                <w:b/>
              </w:rPr>
              <w:t>5</w:t>
            </w:r>
          </w:p>
        </w:tc>
        <w:tc>
          <w:tcPr>
            <w:tcW w:w="1417" w:type="dxa"/>
            <w:vAlign w:val="center"/>
          </w:tcPr>
          <w:p w14:paraId="6E4E31FF" w14:textId="792768EC" w:rsidR="0059204F" w:rsidRPr="0059204F" w:rsidRDefault="00501015" w:rsidP="007F359F">
            <w:pPr>
              <w:spacing w:line="288" w:lineRule="auto"/>
              <w:jc w:val="center"/>
              <w:rPr>
                <w:rFonts w:asciiTheme="majorHAnsi" w:eastAsia="Calibri" w:hAnsiTheme="majorHAnsi" w:cstheme="majorHAnsi"/>
                <w:b/>
              </w:rPr>
            </w:pPr>
            <w:r>
              <w:rPr>
                <w:rFonts w:asciiTheme="majorHAnsi" w:eastAsia="Calibri" w:hAnsiTheme="majorHAnsi" w:cstheme="majorHAnsi"/>
                <w:b/>
              </w:rPr>
              <w:t>1</w:t>
            </w:r>
            <w:r w:rsidR="007F359F">
              <w:rPr>
                <w:rFonts w:asciiTheme="majorHAnsi" w:eastAsia="Calibri" w:hAnsiTheme="majorHAnsi" w:cstheme="majorHAnsi"/>
                <w:b/>
              </w:rPr>
              <w:t>5</w:t>
            </w:r>
            <w:bookmarkStart w:id="5" w:name="_GoBack"/>
            <w:bookmarkEnd w:id="5"/>
          </w:p>
        </w:tc>
      </w:tr>
    </w:tbl>
    <w:p w14:paraId="29ABF0C3" w14:textId="77777777" w:rsidR="00BE009C" w:rsidRDefault="00410429" w:rsidP="00BE009C">
      <w:pPr>
        <w:widowControl w:val="0"/>
        <w:tabs>
          <w:tab w:val="left" w:pos="851"/>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ab/>
      </w:r>
    </w:p>
    <w:p w14:paraId="322FC773" w14:textId="44403754" w:rsidR="00D220DC" w:rsidRDefault="00D220DC" w:rsidP="00BE009C">
      <w:pPr>
        <w:widowControl w:val="0"/>
        <w:tabs>
          <w:tab w:val="left" w:pos="851"/>
          <w:tab w:val="left" w:pos="993"/>
          <w:tab w:val="left" w:pos="1134"/>
        </w:tabs>
        <w:spacing w:line="288" w:lineRule="auto"/>
        <w:jc w:val="both"/>
        <w:rPr>
          <w:rFonts w:asciiTheme="majorHAnsi" w:hAnsiTheme="majorHAnsi" w:cstheme="majorHAnsi"/>
          <w:b/>
          <w:iCs/>
        </w:rPr>
      </w:pPr>
      <w:r>
        <w:rPr>
          <w:rFonts w:asciiTheme="majorHAnsi" w:eastAsia="Times New Roman" w:hAnsiTheme="majorHAnsi" w:cstheme="majorHAnsi"/>
          <w:color w:val="000000"/>
        </w:rPr>
        <w:tab/>
      </w:r>
      <w:r w:rsidR="00933D1B" w:rsidRPr="00D220DC">
        <w:rPr>
          <w:rFonts w:asciiTheme="majorHAnsi" w:hAnsiTheme="majorHAnsi" w:cstheme="majorHAnsi"/>
          <w:b/>
          <w:color w:val="000000"/>
        </w:rPr>
        <w:t>5.</w:t>
      </w:r>
      <w:r w:rsidR="005C67E3">
        <w:rPr>
          <w:rFonts w:asciiTheme="majorHAnsi" w:hAnsiTheme="majorHAnsi" w:cstheme="majorHAnsi"/>
          <w:b/>
          <w:color w:val="000000"/>
        </w:rPr>
        <w:t>2</w:t>
      </w:r>
      <w:r w:rsidR="00933D1B" w:rsidRPr="00D220DC">
        <w:rPr>
          <w:rFonts w:asciiTheme="majorHAnsi" w:hAnsiTheme="majorHAnsi" w:cstheme="majorHAnsi"/>
          <w:b/>
          <w:color w:val="000000"/>
        </w:rPr>
        <w:t xml:space="preserve">. </w:t>
      </w:r>
      <w:r w:rsidR="00933D1B" w:rsidRPr="00D220DC">
        <w:rPr>
          <w:rFonts w:asciiTheme="majorHAnsi" w:hAnsiTheme="majorHAnsi" w:cstheme="majorHAnsi"/>
          <w:b/>
          <w:iCs/>
          <w:lang w:val="vi-VN"/>
        </w:rPr>
        <w:t>Phương pháp giảng dạy</w:t>
      </w:r>
    </w:p>
    <w:p w14:paraId="7F8B93A4" w14:textId="1E725D45" w:rsidR="00933D1B" w:rsidRDefault="005C67E3" w:rsidP="005C67E3">
      <w:pPr>
        <w:widowControl w:val="0"/>
        <w:tabs>
          <w:tab w:val="left" w:pos="709"/>
          <w:tab w:val="left" w:pos="993"/>
          <w:tab w:val="left" w:pos="1134"/>
        </w:tabs>
        <w:spacing w:line="288" w:lineRule="auto"/>
        <w:jc w:val="both"/>
        <w:rPr>
          <w:rFonts w:asciiTheme="majorHAnsi" w:hAnsiTheme="majorHAnsi" w:cstheme="majorHAnsi"/>
          <w:color w:val="000000" w:themeColor="text1"/>
        </w:rPr>
      </w:pPr>
      <w:r>
        <w:rPr>
          <w:rFonts w:asciiTheme="majorHAnsi" w:hAnsiTheme="majorHAnsi" w:cstheme="majorHAnsi"/>
          <w:b/>
          <w:iCs/>
        </w:rPr>
        <w:tab/>
        <w:t xml:space="preserve">- </w:t>
      </w:r>
      <w:r w:rsidR="00933D1B" w:rsidRPr="00D220DC">
        <w:rPr>
          <w:rFonts w:asciiTheme="majorHAnsi" w:hAnsiTheme="majorHAnsi" w:cstheme="majorHAnsi"/>
          <w:color w:val="000000" w:themeColor="text1"/>
        </w:rPr>
        <w:t>Phương pháp học tập nhóm</w:t>
      </w:r>
    </w:p>
    <w:p w14:paraId="28ABED25" w14:textId="5C7BDF8E" w:rsidR="00933D1B" w:rsidRDefault="005C67E3" w:rsidP="005C67E3">
      <w:pPr>
        <w:widowControl w:val="0"/>
        <w:tabs>
          <w:tab w:val="left" w:pos="720"/>
          <w:tab w:val="left" w:pos="993"/>
          <w:tab w:val="left" w:pos="1134"/>
        </w:tabs>
        <w:spacing w:line="288" w:lineRule="auto"/>
        <w:jc w:val="both"/>
        <w:rPr>
          <w:rFonts w:asciiTheme="majorHAnsi" w:hAnsiTheme="majorHAnsi" w:cstheme="majorHAnsi"/>
        </w:rPr>
      </w:pPr>
      <w:r>
        <w:rPr>
          <w:rFonts w:asciiTheme="majorHAnsi" w:hAnsiTheme="majorHAnsi" w:cstheme="majorHAnsi"/>
          <w:color w:val="000000" w:themeColor="text1"/>
        </w:rPr>
        <w:tab/>
        <w:t xml:space="preserve">- </w:t>
      </w:r>
      <w:r w:rsidR="00933D1B" w:rsidRPr="00933D1B">
        <w:rPr>
          <w:rFonts w:asciiTheme="majorHAnsi" w:hAnsiTheme="majorHAnsi" w:cstheme="majorHAnsi"/>
        </w:rPr>
        <w:t>Phương pháp dạy học lấy học sinh làm trung tâm</w:t>
      </w:r>
    </w:p>
    <w:p w14:paraId="4BA5BD52" w14:textId="77777777" w:rsidR="005C67E3" w:rsidRDefault="005C67E3" w:rsidP="005C67E3">
      <w:pPr>
        <w:widowControl w:val="0"/>
        <w:tabs>
          <w:tab w:val="left" w:pos="720"/>
          <w:tab w:val="left" w:pos="990"/>
          <w:tab w:val="left" w:pos="1134"/>
        </w:tabs>
        <w:spacing w:line="288" w:lineRule="auto"/>
        <w:jc w:val="both"/>
        <w:rPr>
          <w:rFonts w:asciiTheme="majorHAnsi" w:hAnsiTheme="majorHAnsi" w:cstheme="majorHAnsi"/>
          <w:bCs/>
        </w:rPr>
      </w:pPr>
      <w:r>
        <w:rPr>
          <w:rFonts w:asciiTheme="majorHAnsi" w:hAnsiTheme="majorHAnsi" w:cstheme="majorHAnsi"/>
        </w:rPr>
        <w:lastRenderedPageBreak/>
        <w:tab/>
        <w:t xml:space="preserve">- </w:t>
      </w:r>
      <w:r w:rsidR="00933D1B" w:rsidRPr="00D220DC">
        <w:rPr>
          <w:rFonts w:asciiTheme="majorHAnsi" w:hAnsiTheme="majorHAnsi" w:cstheme="majorHAnsi"/>
          <w:bCs/>
        </w:rPr>
        <w:t>Phương pháp dạy học thông qua tương tác đa chiều</w:t>
      </w:r>
    </w:p>
    <w:p w14:paraId="2652C67F" w14:textId="2F99BA1B" w:rsidR="00933D1B" w:rsidRPr="00D220DC" w:rsidRDefault="005C67E3" w:rsidP="005C67E3">
      <w:pPr>
        <w:widowControl w:val="0"/>
        <w:tabs>
          <w:tab w:val="left" w:pos="720"/>
          <w:tab w:val="left" w:pos="990"/>
          <w:tab w:val="left" w:pos="1134"/>
        </w:tabs>
        <w:spacing w:line="288" w:lineRule="auto"/>
        <w:jc w:val="both"/>
        <w:rPr>
          <w:rFonts w:asciiTheme="majorHAnsi" w:hAnsiTheme="majorHAnsi" w:cstheme="majorHAnsi"/>
          <w:bCs/>
        </w:rPr>
      </w:pPr>
      <w:r>
        <w:rPr>
          <w:rFonts w:asciiTheme="majorHAnsi" w:hAnsiTheme="majorHAnsi" w:cstheme="majorHAnsi"/>
          <w:bCs/>
        </w:rPr>
        <w:tab/>
        <w:t xml:space="preserve">- </w:t>
      </w:r>
      <w:r w:rsidR="00933D1B" w:rsidRPr="00D220DC">
        <w:rPr>
          <w:rFonts w:asciiTheme="majorHAnsi" w:hAnsiTheme="majorHAnsi" w:cstheme="majorHAnsi"/>
          <w:bCs/>
        </w:rPr>
        <w:t xml:space="preserve">Phương pháp học qua dự án </w:t>
      </w:r>
    </w:p>
    <w:p w14:paraId="42E503FE" w14:textId="5F32FD4E" w:rsidR="00354390" w:rsidRPr="00621466" w:rsidRDefault="00410429" w:rsidP="00380F02">
      <w:pPr>
        <w:widowControl w:val="0"/>
        <w:tabs>
          <w:tab w:val="left" w:pos="709"/>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color w:val="000000"/>
        </w:rPr>
        <w:t xml:space="preserve"> </w:t>
      </w:r>
      <w:r w:rsidR="00C04ED4">
        <w:rPr>
          <w:rFonts w:asciiTheme="majorHAnsi" w:eastAsia="Times New Roman" w:hAnsiTheme="majorHAnsi" w:cstheme="majorHAnsi"/>
          <w:b/>
          <w:color w:val="000000"/>
        </w:rPr>
        <w:tab/>
      </w:r>
      <w:r w:rsidR="00BE6DE8" w:rsidRPr="00621466">
        <w:rPr>
          <w:rFonts w:asciiTheme="majorHAnsi" w:eastAsia="Times New Roman" w:hAnsiTheme="majorHAnsi" w:cstheme="majorHAnsi"/>
          <w:b/>
          <w:color w:val="000000"/>
        </w:rPr>
        <w:t xml:space="preserve">6. Nhân sự thực hiện: </w:t>
      </w:r>
    </w:p>
    <w:p w14:paraId="0A71F426" w14:textId="35FDB643" w:rsidR="002763F1" w:rsidRDefault="00354390" w:rsidP="00380F02">
      <w:pPr>
        <w:widowControl w:val="0"/>
        <w:tabs>
          <w:tab w:val="left" w:pos="720"/>
          <w:tab w:val="left" w:pos="993"/>
          <w:tab w:val="left" w:pos="1134"/>
        </w:tabs>
        <w:spacing w:line="288" w:lineRule="auto"/>
        <w:jc w:val="both"/>
        <w:rPr>
          <w:rFonts w:asciiTheme="majorHAnsi" w:eastAsia="Times New Roman" w:hAnsiTheme="majorHAnsi" w:cstheme="majorHAnsi"/>
          <w:color w:val="000000"/>
        </w:rPr>
      </w:pPr>
      <w:r w:rsidRPr="00621466">
        <w:rPr>
          <w:rFonts w:asciiTheme="majorHAnsi" w:eastAsia="Times New Roman" w:hAnsiTheme="majorHAnsi" w:cstheme="majorHAnsi"/>
          <w:b/>
          <w:color w:val="000000"/>
        </w:rPr>
        <w:tab/>
      </w:r>
      <w:r w:rsidRPr="00621466">
        <w:rPr>
          <w:rFonts w:asciiTheme="majorHAnsi" w:eastAsia="Times New Roman" w:hAnsiTheme="majorHAnsi" w:cstheme="majorHAnsi"/>
          <w:color w:val="000000"/>
        </w:rPr>
        <w:t xml:space="preserve">Nhà trường phân công nhiệm vụ cụ thể cho từng cán bộ, giáo viên, nhân viên </w:t>
      </w:r>
      <w:proofErr w:type="gramStart"/>
      <w:r w:rsidRPr="00621466">
        <w:rPr>
          <w:rFonts w:asciiTheme="majorHAnsi" w:eastAsia="Times New Roman" w:hAnsiTheme="majorHAnsi" w:cstheme="majorHAnsi"/>
          <w:color w:val="000000"/>
        </w:rPr>
        <w:t>theo</w:t>
      </w:r>
      <w:proofErr w:type="gramEnd"/>
      <w:r w:rsidRPr="00621466">
        <w:rPr>
          <w:rFonts w:asciiTheme="majorHAnsi" w:eastAsia="Times New Roman" w:hAnsiTheme="majorHAnsi" w:cstheme="majorHAnsi"/>
          <w:color w:val="000000"/>
        </w:rPr>
        <w:t xml:space="preserve"> đúng nguyện vọng, năng lực và vị trí việc làm</w:t>
      </w:r>
      <w:r w:rsidR="0005142D">
        <w:rPr>
          <w:rFonts w:asciiTheme="majorHAnsi" w:eastAsia="Times New Roman" w:hAnsiTheme="majorHAnsi" w:cstheme="majorHAnsi"/>
          <w:color w:val="000000"/>
        </w:rPr>
        <w:t>. Giáo viên tham gia trên tinh thần tự nguyện và có đơn xin giảng dạy.</w:t>
      </w:r>
    </w:p>
    <w:p w14:paraId="7D58B944" w14:textId="038898C9" w:rsidR="002763F1" w:rsidRDefault="002763F1" w:rsidP="00380F02">
      <w:pPr>
        <w:widowControl w:val="0"/>
        <w:tabs>
          <w:tab w:val="left" w:pos="720"/>
          <w:tab w:val="left" w:pos="993"/>
          <w:tab w:val="left" w:pos="1134"/>
        </w:tabs>
        <w:spacing w:line="288" w:lineRule="auto"/>
        <w:jc w:val="both"/>
        <w:rPr>
          <w:rFonts w:asciiTheme="majorHAnsi" w:eastAsia="Times New Roman" w:hAnsiTheme="majorHAnsi" w:cstheme="majorHAnsi"/>
          <w:b/>
          <w:iCs/>
          <w:color w:val="000000"/>
        </w:rPr>
      </w:pPr>
      <w:r>
        <w:rPr>
          <w:rFonts w:asciiTheme="majorHAnsi" w:eastAsia="Times New Roman" w:hAnsiTheme="majorHAnsi" w:cstheme="majorHAnsi"/>
          <w:color w:val="000000"/>
        </w:rPr>
        <w:tab/>
      </w:r>
      <w:r w:rsidRPr="00D220DC">
        <w:rPr>
          <w:rFonts w:asciiTheme="majorHAnsi" w:eastAsia="Times New Roman" w:hAnsiTheme="majorHAnsi" w:cstheme="majorHAnsi"/>
          <w:b/>
          <w:color w:val="000000"/>
        </w:rPr>
        <w:t xml:space="preserve">6.1. </w:t>
      </w:r>
      <w:r w:rsidRPr="00D220DC">
        <w:rPr>
          <w:rFonts w:asciiTheme="majorHAnsi" w:eastAsia="Times New Roman" w:hAnsiTheme="majorHAnsi" w:cstheme="majorHAnsi"/>
          <w:b/>
          <w:iCs/>
          <w:color w:val="000000"/>
        </w:rPr>
        <w:t>Nhân sự quản lý chương trình của nhà trường</w:t>
      </w:r>
    </w:p>
    <w:p w14:paraId="691317AA" w14:textId="614606BF" w:rsidR="005C67E3" w:rsidRDefault="005C67E3" w:rsidP="00380F02">
      <w:pPr>
        <w:widowControl w:val="0"/>
        <w:tabs>
          <w:tab w:val="left" w:pos="720"/>
          <w:tab w:val="left" w:pos="993"/>
          <w:tab w:val="left" w:pos="1134"/>
        </w:tabs>
        <w:spacing w:line="288" w:lineRule="auto"/>
        <w:jc w:val="both"/>
        <w:rPr>
          <w:rFonts w:ascii="Times New Roman" w:hAnsi="Times New Roman"/>
          <w:lang w:val="pt-BR"/>
        </w:rPr>
      </w:pPr>
      <w:r w:rsidRPr="005C67E3">
        <w:rPr>
          <w:rFonts w:asciiTheme="majorHAnsi" w:eastAsia="Times New Roman" w:hAnsiTheme="majorHAnsi" w:cstheme="majorHAnsi"/>
          <w:iCs/>
          <w:color w:val="000000"/>
        </w:rPr>
        <w:tab/>
        <w:t xml:space="preserve">a) </w:t>
      </w:r>
      <w:r w:rsidRPr="005C67E3">
        <w:rPr>
          <w:rFonts w:ascii="Times New Roman" w:hAnsi="Times New Roman"/>
          <w:lang w:val="pt-BR"/>
        </w:rPr>
        <w:t xml:space="preserve">Hiệu trưởng: </w:t>
      </w:r>
      <w:r w:rsidRPr="00933D1B">
        <w:rPr>
          <w:rFonts w:ascii="Times New Roman" w:hAnsi="Times New Roman"/>
          <w:lang w:val="pt-BR"/>
        </w:rPr>
        <w:t xml:space="preserve">Phụ trách </w:t>
      </w:r>
      <w:proofErr w:type="gramStart"/>
      <w:r w:rsidRPr="00933D1B">
        <w:rPr>
          <w:rFonts w:ascii="Times New Roman" w:hAnsi="Times New Roman"/>
          <w:lang w:val="pt-BR"/>
        </w:rPr>
        <w:t>chung</w:t>
      </w:r>
      <w:proofErr w:type="gramEnd"/>
      <w:r>
        <w:rPr>
          <w:rFonts w:ascii="Times New Roman" w:hAnsi="Times New Roman"/>
          <w:lang w:val="pt-BR"/>
        </w:rPr>
        <w:t xml:space="preserve">, </w:t>
      </w:r>
      <w:r w:rsidR="0005142D">
        <w:rPr>
          <w:rFonts w:ascii="Times New Roman" w:hAnsi="Times New Roman"/>
          <w:lang w:val="pt-BR"/>
        </w:rPr>
        <w:t xml:space="preserve">chỉ đạo </w:t>
      </w:r>
      <w:r>
        <w:rPr>
          <w:rFonts w:ascii="Times New Roman" w:hAnsi="Times New Roman"/>
          <w:lang w:val="pt-BR"/>
        </w:rPr>
        <w:t>x</w:t>
      </w:r>
      <w:r w:rsidRPr="00933D1B">
        <w:rPr>
          <w:rFonts w:ascii="Times New Roman" w:hAnsi="Times New Roman"/>
          <w:lang w:val="pt-BR"/>
        </w:rPr>
        <w:t>ây dựng kế hoạch tổ chức giảng dạy phối hợp</w:t>
      </w:r>
      <w:r>
        <w:rPr>
          <w:rFonts w:ascii="Times New Roman" w:hAnsi="Times New Roman"/>
          <w:lang w:val="pt-BR"/>
        </w:rPr>
        <w:t>, xây dựng k</w:t>
      </w:r>
      <w:r w:rsidRPr="00933D1B">
        <w:rPr>
          <w:rFonts w:ascii="Times New Roman" w:hAnsi="Times New Roman"/>
          <w:lang w:val="pt-BR"/>
        </w:rPr>
        <w:t>ế hoạch quản lý, kiểm tra, giám sát hoạt động</w:t>
      </w:r>
      <w:r>
        <w:rPr>
          <w:rFonts w:ascii="Times New Roman" w:hAnsi="Times New Roman"/>
          <w:lang w:val="pt-BR"/>
        </w:rPr>
        <w:t xml:space="preserve"> dạy và học theo chương trình nhà trường, q</w:t>
      </w:r>
      <w:r w:rsidRPr="00933D1B">
        <w:rPr>
          <w:rFonts w:ascii="Times New Roman" w:hAnsi="Times New Roman"/>
          <w:lang w:val="pt-BR"/>
        </w:rPr>
        <w:t>uy chế giám sát hoạt động</w:t>
      </w:r>
      <w:r>
        <w:rPr>
          <w:rFonts w:ascii="Times New Roman" w:hAnsi="Times New Roman"/>
          <w:lang w:val="pt-BR"/>
        </w:rPr>
        <w:t>.</w:t>
      </w:r>
    </w:p>
    <w:p w14:paraId="6589BE27" w14:textId="765E106A" w:rsidR="005C67E3" w:rsidRDefault="005C67E3" w:rsidP="00380F02">
      <w:pPr>
        <w:widowControl w:val="0"/>
        <w:tabs>
          <w:tab w:val="left" w:pos="720"/>
          <w:tab w:val="left" w:pos="993"/>
          <w:tab w:val="left" w:pos="1134"/>
        </w:tabs>
        <w:spacing w:line="288" w:lineRule="auto"/>
        <w:jc w:val="both"/>
        <w:rPr>
          <w:rFonts w:ascii="Times New Roman" w:hAnsi="Times New Roman"/>
          <w:lang w:val="pt-BR"/>
        </w:rPr>
      </w:pPr>
      <w:r>
        <w:rPr>
          <w:rFonts w:ascii="Times New Roman" w:hAnsi="Times New Roman"/>
          <w:lang w:val="pt-BR"/>
        </w:rPr>
        <w:tab/>
        <w:t xml:space="preserve">b) </w:t>
      </w:r>
      <w:r w:rsidRPr="00933D1B">
        <w:rPr>
          <w:rFonts w:ascii="Times New Roman" w:hAnsi="Times New Roman"/>
          <w:lang w:val="pt-BR"/>
        </w:rPr>
        <w:t>Phó Hiệu trưởng</w:t>
      </w:r>
      <w:r>
        <w:rPr>
          <w:rFonts w:ascii="Times New Roman" w:hAnsi="Times New Roman"/>
          <w:lang w:val="pt-BR"/>
        </w:rPr>
        <w:t xml:space="preserve">: </w:t>
      </w:r>
      <w:r w:rsidRPr="00933D1B">
        <w:rPr>
          <w:rFonts w:ascii="Times New Roman" w:hAnsi="Times New Roman"/>
          <w:lang w:val="pt-BR"/>
        </w:rPr>
        <w:t>Nghiên cứu về nội dung chương trình</w:t>
      </w:r>
      <w:r>
        <w:rPr>
          <w:rFonts w:ascii="Times New Roman" w:hAnsi="Times New Roman"/>
          <w:lang w:val="pt-BR"/>
        </w:rPr>
        <w:t>, p</w:t>
      </w:r>
      <w:r w:rsidRPr="00933D1B">
        <w:rPr>
          <w:rFonts w:ascii="Times New Roman" w:hAnsi="Times New Roman"/>
          <w:lang w:val="pt-BR"/>
        </w:rPr>
        <w:t xml:space="preserve">hụ trách </w:t>
      </w:r>
      <w:r>
        <w:rPr>
          <w:rFonts w:ascii="Times New Roman" w:hAnsi="Times New Roman"/>
          <w:lang w:val="pt-BR"/>
        </w:rPr>
        <w:t>h</w:t>
      </w:r>
      <w:r w:rsidRPr="00933D1B">
        <w:rPr>
          <w:rFonts w:ascii="Times New Roman" w:hAnsi="Times New Roman"/>
          <w:lang w:val="pt-BR"/>
        </w:rPr>
        <w:t xml:space="preserve">ồ sơ pháp lý, chuyên môn, </w:t>
      </w:r>
      <w:r>
        <w:rPr>
          <w:rFonts w:ascii="Times New Roman" w:hAnsi="Times New Roman"/>
          <w:lang w:val="pt-BR"/>
        </w:rPr>
        <w:t>t</w:t>
      </w:r>
      <w:r w:rsidRPr="00933D1B">
        <w:rPr>
          <w:rFonts w:ascii="Times New Roman" w:hAnsi="Times New Roman"/>
          <w:lang w:val="pt-BR"/>
        </w:rPr>
        <w:t xml:space="preserve">hời khóa biểu, </w:t>
      </w:r>
      <w:r>
        <w:rPr>
          <w:rFonts w:ascii="Times New Roman" w:hAnsi="Times New Roman"/>
          <w:lang w:val="pt-BR"/>
        </w:rPr>
        <w:t>k</w:t>
      </w:r>
      <w:r w:rsidRPr="00933D1B">
        <w:rPr>
          <w:rFonts w:ascii="Times New Roman" w:hAnsi="Times New Roman"/>
          <w:lang w:val="pt-BR"/>
        </w:rPr>
        <w:t>ế hoạch kiểm tra dự giờ</w:t>
      </w:r>
      <w:r>
        <w:rPr>
          <w:rFonts w:ascii="Times New Roman" w:hAnsi="Times New Roman"/>
          <w:lang w:val="pt-BR"/>
        </w:rPr>
        <w:t>, p</w:t>
      </w:r>
      <w:r w:rsidRPr="00933D1B">
        <w:rPr>
          <w:rFonts w:ascii="Times New Roman" w:hAnsi="Times New Roman"/>
          <w:lang w:val="pt-BR"/>
        </w:rPr>
        <w:t>hụ trách CSVC</w:t>
      </w:r>
      <w:r>
        <w:rPr>
          <w:rFonts w:ascii="Times New Roman" w:hAnsi="Times New Roman"/>
          <w:lang w:val="pt-BR"/>
        </w:rPr>
        <w:t>.</w:t>
      </w:r>
    </w:p>
    <w:p w14:paraId="02EDC2FD" w14:textId="616FCD6D" w:rsidR="005C67E3" w:rsidRDefault="005C67E3" w:rsidP="00380F02">
      <w:pPr>
        <w:widowControl w:val="0"/>
        <w:tabs>
          <w:tab w:val="left" w:pos="720"/>
          <w:tab w:val="left" w:pos="993"/>
          <w:tab w:val="left" w:pos="1134"/>
        </w:tabs>
        <w:spacing w:line="288" w:lineRule="auto"/>
        <w:jc w:val="both"/>
        <w:rPr>
          <w:rFonts w:ascii="Times New Roman" w:hAnsi="Times New Roman"/>
          <w:lang w:val="pt-BR"/>
        </w:rPr>
      </w:pPr>
      <w:r>
        <w:rPr>
          <w:rFonts w:ascii="Times New Roman" w:hAnsi="Times New Roman"/>
          <w:lang w:val="pt-BR"/>
        </w:rPr>
        <w:tab/>
        <w:t xml:space="preserve">c) </w:t>
      </w:r>
      <w:r w:rsidR="002B5A56" w:rsidRPr="00933D1B">
        <w:rPr>
          <w:rFonts w:ascii="Times New Roman" w:hAnsi="Times New Roman"/>
          <w:lang w:val="pt-BR"/>
        </w:rPr>
        <w:t>Chủ tịch công đoàn</w:t>
      </w:r>
      <w:r w:rsidR="002B5A56">
        <w:rPr>
          <w:rFonts w:ascii="Times New Roman" w:hAnsi="Times New Roman"/>
          <w:lang w:val="pt-BR"/>
        </w:rPr>
        <w:t xml:space="preserve">, Ban TTND: </w:t>
      </w:r>
      <w:r w:rsidR="002B5A56" w:rsidRPr="00933D1B">
        <w:rPr>
          <w:rFonts w:ascii="Times New Roman" w:hAnsi="Times New Roman"/>
          <w:lang w:val="pt-BR"/>
        </w:rPr>
        <w:t>Phụ trách công tác kiểm tra, giám sát</w:t>
      </w:r>
      <w:r w:rsidR="002B5A56">
        <w:rPr>
          <w:rFonts w:ascii="Times New Roman" w:hAnsi="Times New Roman"/>
          <w:lang w:val="pt-BR"/>
        </w:rPr>
        <w:t>.</w:t>
      </w:r>
    </w:p>
    <w:p w14:paraId="39DCA9ED" w14:textId="766FE9C2" w:rsidR="002B5A56" w:rsidRDefault="002B5A56" w:rsidP="00380F02">
      <w:pPr>
        <w:widowControl w:val="0"/>
        <w:tabs>
          <w:tab w:val="left" w:pos="720"/>
          <w:tab w:val="left" w:pos="993"/>
          <w:tab w:val="left" w:pos="1134"/>
        </w:tabs>
        <w:spacing w:line="288" w:lineRule="auto"/>
        <w:jc w:val="both"/>
        <w:rPr>
          <w:rFonts w:ascii="Times New Roman" w:hAnsi="Times New Roman"/>
          <w:lang w:val="pt-BR"/>
        </w:rPr>
      </w:pPr>
      <w:r>
        <w:rPr>
          <w:rFonts w:ascii="Times New Roman" w:hAnsi="Times New Roman"/>
          <w:lang w:val="pt-BR"/>
        </w:rPr>
        <w:tab/>
        <w:t xml:space="preserve">d) Tổng phụ trách: </w:t>
      </w:r>
      <w:r w:rsidR="0005142D">
        <w:rPr>
          <w:rFonts w:ascii="Times New Roman" w:hAnsi="Times New Roman"/>
          <w:lang w:val="pt-BR"/>
        </w:rPr>
        <w:t>Kiểm tra, n</w:t>
      </w:r>
      <w:r>
        <w:rPr>
          <w:rFonts w:ascii="Times New Roman" w:hAnsi="Times New Roman"/>
          <w:lang w:val="pt-BR"/>
        </w:rPr>
        <w:t>hắc nhở nề nếp học sinh</w:t>
      </w:r>
      <w:r w:rsidR="0005142D">
        <w:rPr>
          <w:rFonts w:ascii="Times New Roman" w:hAnsi="Times New Roman"/>
          <w:lang w:val="pt-BR"/>
        </w:rPr>
        <w:t>.</w:t>
      </w:r>
    </w:p>
    <w:p w14:paraId="1E467DC2" w14:textId="0D0DEB6A" w:rsidR="002B5A56" w:rsidRDefault="002B5A56" w:rsidP="002B5A56">
      <w:pPr>
        <w:spacing w:line="360" w:lineRule="auto"/>
        <w:jc w:val="both"/>
        <w:rPr>
          <w:rFonts w:ascii="Times New Roman" w:hAnsi="Times New Roman"/>
          <w:lang w:val="pt-BR"/>
        </w:rPr>
      </w:pPr>
      <w:r>
        <w:rPr>
          <w:rFonts w:ascii="Times New Roman" w:hAnsi="Times New Roman"/>
          <w:lang w:val="pt-BR"/>
        </w:rPr>
        <w:tab/>
        <w:t>e) Tổ trưởng chuyên môn:</w:t>
      </w:r>
      <w:r w:rsidRPr="002B5A56">
        <w:rPr>
          <w:rFonts w:ascii="Times New Roman" w:hAnsi="Times New Roman"/>
          <w:lang w:val="pt-BR"/>
        </w:rPr>
        <w:t xml:space="preserve"> </w:t>
      </w:r>
      <w:r>
        <w:rPr>
          <w:rFonts w:ascii="Times New Roman" w:hAnsi="Times New Roman"/>
          <w:lang w:val="pt-BR"/>
        </w:rPr>
        <w:t xml:space="preserve">Chỉ đạo tổ chuyên môn xây dựng </w:t>
      </w:r>
      <w:r w:rsidRPr="00933D1B">
        <w:rPr>
          <w:rFonts w:ascii="Times New Roman" w:hAnsi="Times New Roman"/>
          <w:lang w:val="pt-BR"/>
        </w:rPr>
        <w:t xml:space="preserve">nội dung </w:t>
      </w:r>
      <w:r>
        <w:rPr>
          <w:rFonts w:ascii="Times New Roman" w:hAnsi="Times New Roman"/>
          <w:lang w:val="pt-BR"/>
        </w:rPr>
        <w:t>c</w:t>
      </w:r>
      <w:r w:rsidRPr="00933D1B">
        <w:rPr>
          <w:rFonts w:ascii="Times New Roman" w:hAnsi="Times New Roman"/>
          <w:lang w:val="pt-BR"/>
        </w:rPr>
        <w:t>hương trình, kiểm tra dự giờ</w:t>
      </w:r>
      <w:r>
        <w:rPr>
          <w:rFonts w:ascii="Times New Roman" w:hAnsi="Times New Roman"/>
          <w:lang w:val="pt-BR"/>
        </w:rPr>
        <w:t>, t</w:t>
      </w:r>
      <w:r w:rsidRPr="00933D1B">
        <w:rPr>
          <w:rFonts w:ascii="Times New Roman" w:hAnsi="Times New Roman"/>
          <w:lang w:val="pt-BR"/>
        </w:rPr>
        <w:t>heo dõi nề nếp giảng dạy, chất lượng các tiết dạy</w:t>
      </w:r>
      <w:r>
        <w:rPr>
          <w:rFonts w:ascii="Times New Roman" w:hAnsi="Times New Roman"/>
          <w:lang w:val="pt-BR"/>
        </w:rPr>
        <w:t>.</w:t>
      </w:r>
    </w:p>
    <w:p w14:paraId="40CCA656" w14:textId="2398A7EF" w:rsidR="002B5A56" w:rsidRDefault="002B5A56" w:rsidP="00380F02">
      <w:pPr>
        <w:widowControl w:val="0"/>
        <w:tabs>
          <w:tab w:val="left" w:pos="720"/>
          <w:tab w:val="left" w:pos="993"/>
          <w:tab w:val="left" w:pos="1134"/>
        </w:tabs>
        <w:spacing w:line="288" w:lineRule="auto"/>
        <w:jc w:val="both"/>
        <w:rPr>
          <w:rFonts w:ascii="Times New Roman" w:hAnsi="Times New Roman"/>
          <w:lang w:val="pt-BR"/>
        </w:rPr>
      </w:pPr>
      <w:r>
        <w:rPr>
          <w:rFonts w:ascii="Times New Roman" w:hAnsi="Times New Roman"/>
          <w:lang w:val="pt-BR"/>
        </w:rPr>
        <w:tab/>
        <w:t xml:space="preserve">f) Kế toán, thủ quỹ: </w:t>
      </w:r>
      <w:r w:rsidRPr="00933D1B">
        <w:rPr>
          <w:rFonts w:ascii="Times New Roman" w:hAnsi="Times New Roman"/>
          <w:lang w:val="pt-BR"/>
        </w:rPr>
        <w:t>Tìm hiểu, nghiên cứu về tài chính và mức học phí</w:t>
      </w:r>
      <w:r>
        <w:rPr>
          <w:rFonts w:ascii="Times New Roman" w:hAnsi="Times New Roman"/>
          <w:lang w:val="pt-BR"/>
        </w:rPr>
        <w:t xml:space="preserve">, </w:t>
      </w:r>
      <w:r w:rsidRPr="00933D1B">
        <w:rPr>
          <w:rFonts w:ascii="Times New Roman" w:hAnsi="Times New Roman"/>
          <w:lang w:val="pt-BR"/>
        </w:rPr>
        <w:t xml:space="preserve">thủ tục tài chính </w:t>
      </w:r>
      <w:r>
        <w:rPr>
          <w:rFonts w:ascii="Times New Roman" w:hAnsi="Times New Roman"/>
          <w:lang w:val="pt-BR"/>
        </w:rPr>
        <w:t xml:space="preserve">theo </w:t>
      </w:r>
      <w:r w:rsidRPr="00933D1B">
        <w:rPr>
          <w:rFonts w:ascii="Times New Roman" w:hAnsi="Times New Roman"/>
          <w:lang w:val="pt-BR"/>
        </w:rPr>
        <w:t>đúng quy định</w:t>
      </w:r>
      <w:r>
        <w:rPr>
          <w:rFonts w:ascii="Times New Roman" w:hAnsi="Times New Roman"/>
          <w:lang w:val="pt-BR"/>
        </w:rPr>
        <w:t>.</w:t>
      </w:r>
    </w:p>
    <w:p w14:paraId="326F525E" w14:textId="6B9197D1" w:rsidR="002B5A56" w:rsidRDefault="002B5A56" w:rsidP="00380F02">
      <w:pPr>
        <w:widowControl w:val="0"/>
        <w:tabs>
          <w:tab w:val="left" w:pos="720"/>
          <w:tab w:val="left" w:pos="993"/>
          <w:tab w:val="left" w:pos="1134"/>
        </w:tabs>
        <w:spacing w:line="288" w:lineRule="auto"/>
        <w:jc w:val="both"/>
        <w:rPr>
          <w:rFonts w:ascii="Times New Roman" w:hAnsi="Times New Roman"/>
          <w:lang w:val="pt-BR"/>
        </w:rPr>
      </w:pPr>
      <w:r>
        <w:rPr>
          <w:rFonts w:ascii="Times New Roman" w:hAnsi="Times New Roman"/>
          <w:lang w:val="pt-BR"/>
        </w:rPr>
        <w:tab/>
        <w:t xml:space="preserve">g) </w:t>
      </w:r>
      <w:r w:rsidRPr="00933D1B">
        <w:rPr>
          <w:rFonts w:ascii="Times New Roman" w:hAnsi="Times New Roman"/>
          <w:lang w:val="pt-BR"/>
        </w:rPr>
        <w:t>Đại diện CMHS</w:t>
      </w:r>
      <w:r>
        <w:rPr>
          <w:rFonts w:ascii="Times New Roman" w:hAnsi="Times New Roman"/>
          <w:lang w:val="pt-BR"/>
        </w:rPr>
        <w:t xml:space="preserve">: </w:t>
      </w:r>
      <w:r w:rsidRPr="00933D1B">
        <w:rPr>
          <w:rFonts w:ascii="Times New Roman" w:hAnsi="Times New Roman"/>
          <w:lang w:val="pt-BR"/>
        </w:rPr>
        <w:t>Kiểm tra, giám sát quá trình phối hợp thẩm định hồ sơ</w:t>
      </w:r>
      <w:r>
        <w:rPr>
          <w:rFonts w:ascii="Times New Roman" w:hAnsi="Times New Roman"/>
          <w:lang w:val="pt-BR"/>
        </w:rPr>
        <w:t>.</w:t>
      </w:r>
    </w:p>
    <w:p w14:paraId="3E67B2E2" w14:textId="2C127CD6" w:rsidR="0005142D" w:rsidRPr="005C67E3" w:rsidRDefault="0005142D" w:rsidP="00380F02">
      <w:pPr>
        <w:widowControl w:val="0"/>
        <w:tabs>
          <w:tab w:val="left" w:pos="720"/>
          <w:tab w:val="left" w:pos="993"/>
          <w:tab w:val="left" w:pos="1134"/>
        </w:tabs>
        <w:spacing w:line="288" w:lineRule="auto"/>
        <w:jc w:val="both"/>
        <w:rPr>
          <w:rFonts w:ascii="Times New Roman" w:hAnsi="Times New Roman"/>
          <w:lang w:val="pt-BR"/>
        </w:rPr>
      </w:pPr>
      <w:r>
        <w:rPr>
          <w:rFonts w:ascii="Times New Roman" w:hAnsi="Times New Roman"/>
          <w:lang w:val="pt-BR"/>
        </w:rPr>
        <w:tab/>
        <w:t>h) Giáo viên chủ nhiệm: Động viên, nhắc nhở học sinh; thông tin liên lạc thường xuyên, kịp thời đến cha mẹ học sinh.</w:t>
      </w:r>
    </w:p>
    <w:p w14:paraId="59879FDA" w14:textId="4E62FBB3" w:rsidR="002763F1" w:rsidRPr="002B5A56" w:rsidRDefault="00D07A76" w:rsidP="00380F02">
      <w:pPr>
        <w:widowControl w:val="0"/>
        <w:tabs>
          <w:tab w:val="left" w:pos="720"/>
          <w:tab w:val="left" w:pos="1134"/>
        </w:tabs>
        <w:spacing w:line="288" w:lineRule="auto"/>
        <w:jc w:val="both"/>
        <w:rPr>
          <w:rFonts w:asciiTheme="majorHAnsi" w:hAnsiTheme="majorHAnsi" w:cstheme="majorHAnsi"/>
          <w:b/>
          <w:iCs/>
          <w:lang w:val="vi-VN"/>
        </w:rPr>
      </w:pPr>
      <w:r w:rsidRPr="002B5A56">
        <w:rPr>
          <w:rFonts w:asciiTheme="majorHAnsi" w:hAnsiTheme="majorHAnsi" w:cstheme="majorHAnsi"/>
          <w:b/>
          <w:iCs/>
        </w:rPr>
        <w:tab/>
        <w:t xml:space="preserve">6.2. </w:t>
      </w:r>
      <w:r w:rsidR="002763F1" w:rsidRPr="002B5A56">
        <w:rPr>
          <w:rFonts w:asciiTheme="majorHAnsi" w:hAnsiTheme="majorHAnsi" w:cstheme="majorHAnsi"/>
          <w:b/>
          <w:iCs/>
          <w:lang w:val="vi-VN"/>
        </w:rPr>
        <w:t>Giáo viên</w:t>
      </w:r>
    </w:p>
    <w:p w14:paraId="430C5346" w14:textId="53274FF9" w:rsidR="002763F1" w:rsidRPr="00D07A76" w:rsidRDefault="002763F1" w:rsidP="00380F02">
      <w:pPr>
        <w:pStyle w:val="ListParagraph"/>
        <w:widowControl w:val="0"/>
        <w:numPr>
          <w:ilvl w:val="0"/>
          <w:numId w:val="19"/>
        </w:numPr>
        <w:spacing w:line="288" w:lineRule="auto"/>
        <w:ind w:left="0" w:firstLine="567"/>
        <w:jc w:val="both"/>
        <w:outlineLvl w:val="2"/>
        <w:rPr>
          <w:rFonts w:asciiTheme="majorHAnsi" w:hAnsiTheme="majorHAnsi" w:cstheme="majorHAnsi"/>
        </w:rPr>
      </w:pPr>
      <w:r w:rsidRPr="00D07A76">
        <w:rPr>
          <w:rFonts w:asciiTheme="majorHAnsi" w:hAnsiTheme="majorHAnsi" w:cstheme="majorHAnsi"/>
        </w:rPr>
        <w:t xml:space="preserve">Là giáo viên của trường </w:t>
      </w:r>
      <w:r w:rsidR="002B5A56">
        <w:rPr>
          <w:rFonts w:asciiTheme="majorHAnsi" w:hAnsiTheme="majorHAnsi" w:cstheme="majorHAnsi"/>
        </w:rPr>
        <w:t>THCS Nguyễn Quý Đức</w:t>
      </w:r>
      <w:r w:rsidRPr="00D07A76">
        <w:rPr>
          <w:rFonts w:asciiTheme="majorHAnsi" w:hAnsiTheme="majorHAnsi" w:cstheme="majorHAnsi"/>
        </w:rPr>
        <w:t xml:space="preserve">, có trình độ </w:t>
      </w:r>
      <w:r w:rsidR="00D07A76">
        <w:rPr>
          <w:rFonts w:asciiTheme="majorHAnsi" w:hAnsiTheme="majorHAnsi" w:cstheme="majorHAnsi"/>
        </w:rPr>
        <w:t xml:space="preserve">đạt chuẩn </w:t>
      </w:r>
      <w:proofErr w:type="gramStart"/>
      <w:r w:rsidR="00D07A76">
        <w:rPr>
          <w:rFonts w:asciiTheme="majorHAnsi" w:hAnsiTheme="majorHAnsi" w:cstheme="majorHAnsi"/>
        </w:rPr>
        <w:t>theo</w:t>
      </w:r>
      <w:proofErr w:type="gramEnd"/>
      <w:r w:rsidR="00D07A76">
        <w:rPr>
          <w:rFonts w:asciiTheme="majorHAnsi" w:hAnsiTheme="majorHAnsi" w:cstheme="majorHAnsi"/>
        </w:rPr>
        <w:t xml:space="preserve"> từng nội dung tham gia hoạt động ngoài giờ chính khóa và các câu lạc bộ năng khiếu.</w:t>
      </w:r>
    </w:p>
    <w:p w14:paraId="6B4FFDE8" w14:textId="2FC61626" w:rsidR="00BE6DE8" w:rsidRPr="00621466" w:rsidRDefault="00354390" w:rsidP="00D8630C">
      <w:pPr>
        <w:widowControl w:val="0"/>
        <w:tabs>
          <w:tab w:val="left" w:pos="709"/>
          <w:tab w:val="left" w:pos="993"/>
          <w:tab w:val="left" w:pos="1134"/>
        </w:tabs>
        <w:spacing w:line="300" w:lineRule="auto"/>
        <w:jc w:val="both"/>
        <w:rPr>
          <w:rFonts w:asciiTheme="majorHAnsi" w:eastAsia="Times New Roman" w:hAnsiTheme="majorHAnsi" w:cstheme="majorHAnsi"/>
          <w:color w:val="000000"/>
        </w:rPr>
      </w:pPr>
      <w:r w:rsidRPr="00621466">
        <w:rPr>
          <w:rFonts w:asciiTheme="majorHAnsi" w:eastAsia="Times New Roman" w:hAnsiTheme="majorHAnsi" w:cstheme="majorHAnsi"/>
          <w:b/>
          <w:color w:val="000000"/>
        </w:rPr>
        <w:tab/>
      </w:r>
      <w:r w:rsidRPr="00621466">
        <w:rPr>
          <w:rFonts w:asciiTheme="majorHAnsi" w:eastAsia="Times New Roman" w:hAnsiTheme="majorHAnsi" w:cstheme="majorHAnsi"/>
          <w:color w:val="000000"/>
        </w:rPr>
        <w:t xml:space="preserve">- Riêng nội dung giáo dục kĩ năng sống, nhà trường </w:t>
      </w:r>
      <w:r w:rsidR="00D730A3">
        <w:rPr>
          <w:rFonts w:asciiTheme="majorHAnsi" w:eastAsia="Times New Roman" w:hAnsiTheme="majorHAnsi" w:cstheme="majorHAnsi"/>
          <w:color w:val="000000"/>
        </w:rPr>
        <w:t>phối hợp với trung tâm bồi dưỡng kỹ năng Sasuke</w:t>
      </w:r>
      <w:r w:rsidR="002B5A56">
        <w:rPr>
          <w:rFonts w:asciiTheme="majorHAnsi" w:eastAsia="Times New Roman" w:hAnsiTheme="majorHAnsi" w:cstheme="majorHAnsi"/>
          <w:color w:val="000000"/>
        </w:rPr>
        <w:t xml:space="preserve"> để cử giáo viên </w:t>
      </w:r>
      <w:r w:rsidR="0005142D">
        <w:rPr>
          <w:rFonts w:asciiTheme="majorHAnsi" w:eastAsia="Times New Roman" w:hAnsiTheme="majorHAnsi" w:cstheme="majorHAnsi"/>
          <w:color w:val="000000"/>
        </w:rPr>
        <w:t xml:space="preserve">có chất lượng </w:t>
      </w:r>
      <w:r w:rsidR="002B5A56">
        <w:rPr>
          <w:rFonts w:asciiTheme="majorHAnsi" w:eastAsia="Times New Roman" w:hAnsiTheme="majorHAnsi" w:cstheme="majorHAnsi"/>
          <w:color w:val="000000"/>
        </w:rPr>
        <w:t>giảng dạy.</w:t>
      </w:r>
    </w:p>
    <w:p w14:paraId="518623C1" w14:textId="339426F3" w:rsidR="00035A33" w:rsidRDefault="00C3562E" w:rsidP="00D8630C">
      <w:pPr>
        <w:widowControl w:val="0"/>
        <w:tabs>
          <w:tab w:val="left" w:pos="709"/>
          <w:tab w:val="left" w:pos="993"/>
          <w:tab w:val="left" w:pos="1134"/>
        </w:tabs>
        <w:spacing w:line="300"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ab/>
      </w:r>
      <w:r w:rsidR="00BE6DE8" w:rsidRPr="00621466">
        <w:rPr>
          <w:rFonts w:asciiTheme="majorHAnsi" w:eastAsia="Times New Roman" w:hAnsiTheme="majorHAnsi" w:cstheme="majorHAnsi"/>
          <w:b/>
          <w:color w:val="000000"/>
        </w:rPr>
        <w:t>7</w:t>
      </w:r>
      <w:r w:rsidR="006A2A69" w:rsidRPr="00621466">
        <w:rPr>
          <w:rFonts w:asciiTheme="majorHAnsi" w:eastAsia="Times New Roman" w:hAnsiTheme="majorHAnsi" w:cstheme="majorHAnsi"/>
          <w:b/>
          <w:color w:val="000000"/>
        </w:rPr>
        <w:t xml:space="preserve">. </w:t>
      </w:r>
      <w:r w:rsidR="00BE6DE8" w:rsidRPr="00621466">
        <w:rPr>
          <w:rFonts w:asciiTheme="majorHAnsi" w:eastAsia="Times New Roman" w:hAnsiTheme="majorHAnsi" w:cstheme="majorHAnsi"/>
          <w:b/>
          <w:color w:val="000000"/>
        </w:rPr>
        <w:t xml:space="preserve">Đơn vị </w:t>
      </w:r>
      <w:r w:rsidR="00FD640F">
        <w:rPr>
          <w:rFonts w:asciiTheme="majorHAnsi" w:eastAsia="Times New Roman" w:hAnsiTheme="majorHAnsi" w:cstheme="majorHAnsi"/>
          <w:b/>
          <w:color w:val="000000"/>
        </w:rPr>
        <w:t>cung cấp chương trình và tài liệu</w:t>
      </w:r>
      <w:r w:rsidR="00BE6DE8" w:rsidRPr="00621466">
        <w:rPr>
          <w:rFonts w:asciiTheme="majorHAnsi" w:eastAsia="Times New Roman" w:hAnsiTheme="majorHAnsi" w:cstheme="majorHAnsi"/>
          <w:b/>
          <w:color w:val="000000"/>
        </w:rPr>
        <w:t xml:space="preserve">: </w:t>
      </w:r>
    </w:p>
    <w:p w14:paraId="59EE6C78" w14:textId="1478C935" w:rsidR="00035A33" w:rsidRPr="00D220DC" w:rsidRDefault="00035A33" w:rsidP="00D8630C">
      <w:pPr>
        <w:widowControl w:val="0"/>
        <w:tabs>
          <w:tab w:val="left" w:pos="709"/>
          <w:tab w:val="left" w:pos="993"/>
          <w:tab w:val="left" w:pos="1134"/>
        </w:tabs>
        <w:spacing w:line="300" w:lineRule="auto"/>
        <w:jc w:val="both"/>
        <w:rPr>
          <w:rFonts w:asciiTheme="majorHAnsi" w:eastAsia="Times New Roman" w:hAnsiTheme="majorHAnsi" w:cstheme="majorHAnsi"/>
          <w:b/>
          <w:color w:val="000000"/>
        </w:rPr>
      </w:pPr>
      <w:r>
        <w:rPr>
          <w:rFonts w:asciiTheme="majorHAnsi" w:eastAsia="Times New Roman" w:hAnsiTheme="majorHAnsi" w:cstheme="majorHAnsi"/>
          <w:b/>
          <w:color w:val="000000"/>
        </w:rPr>
        <w:tab/>
      </w:r>
      <w:r w:rsidRPr="00D220DC">
        <w:rPr>
          <w:rFonts w:asciiTheme="majorHAnsi" w:eastAsia="Times New Roman" w:hAnsiTheme="majorHAnsi" w:cstheme="majorHAnsi"/>
          <w:b/>
          <w:color w:val="000000"/>
        </w:rPr>
        <w:t xml:space="preserve">7.1. </w:t>
      </w:r>
      <w:r w:rsidRPr="00D220DC">
        <w:rPr>
          <w:rFonts w:asciiTheme="majorHAnsi" w:eastAsia="Times New Roman" w:hAnsiTheme="majorHAnsi" w:cstheme="majorHAnsi"/>
          <w:b/>
          <w:iCs/>
          <w:color w:val="000000"/>
        </w:rPr>
        <w:t>Tiêu chí lựa chọn đơn vị phối hợp</w:t>
      </w:r>
    </w:p>
    <w:p w14:paraId="2AC40BBD" w14:textId="6D3529BD" w:rsidR="00035A33" w:rsidRDefault="002763F1" w:rsidP="00D8630C">
      <w:pPr>
        <w:pStyle w:val="ListParagraph"/>
        <w:widowControl w:val="0"/>
        <w:tabs>
          <w:tab w:val="left" w:pos="709"/>
          <w:tab w:val="left" w:pos="993"/>
        </w:tabs>
        <w:spacing w:line="300" w:lineRule="auto"/>
        <w:ind w:left="0" w:firstLine="567"/>
        <w:jc w:val="both"/>
        <w:rPr>
          <w:rFonts w:asciiTheme="majorHAnsi" w:eastAsia="Times New Roman" w:hAnsiTheme="majorHAnsi" w:cstheme="majorHAnsi"/>
          <w:bCs/>
          <w:color w:val="000000" w:themeColor="text1"/>
        </w:rPr>
      </w:pPr>
      <w:r w:rsidRPr="002763F1">
        <w:rPr>
          <w:rFonts w:asciiTheme="majorHAnsi" w:eastAsia="Times New Roman" w:hAnsiTheme="majorHAnsi" w:cstheme="majorHAnsi"/>
          <w:bCs/>
          <w:color w:val="000000" w:themeColor="text1"/>
        </w:rPr>
        <w:tab/>
      </w:r>
      <w:r w:rsidR="00035A33" w:rsidRPr="002763F1">
        <w:rPr>
          <w:rFonts w:asciiTheme="majorHAnsi" w:eastAsia="Times New Roman" w:hAnsiTheme="majorHAnsi" w:cstheme="majorHAnsi"/>
          <w:bCs/>
          <w:color w:val="000000" w:themeColor="text1"/>
        </w:rPr>
        <w:t>Ban giám hiệu cùng tổ công tác nhà tr</w:t>
      </w:r>
      <w:r w:rsidR="00035A33" w:rsidRPr="002763F1">
        <w:rPr>
          <w:rFonts w:asciiTheme="majorHAnsi" w:eastAsia="Times New Roman" w:hAnsiTheme="majorHAnsi" w:cstheme="majorHAnsi" w:hint="cs"/>
          <w:bCs/>
          <w:color w:val="000000" w:themeColor="text1"/>
        </w:rPr>
        <w:t>ư</w:t>
      </w:r>
      <w:r w:rsidR="00035A33" w:rsidRPr="002763F1">
        <w:rPr>
          <w:rFonts w:asciiTheme="majorHAnsi" w:eastAsia="Times New Roman" w:hAnsiTheme="majorHAnsi" w:cstheme="majorHAnsi"/>
          <w:bCs/>
          <w:color w:val="000000" w:themeColor="text1"/>
        </w:rPr>
        <w:t xml:space="preserve">ờng đã thống nhất lựa chọn đơn vị phối hợp </w:t>
      </w:r>
      <w:proofErr w:type="gramStart"/>
      <w:r w:rsidR="00035A33" w:rsidRPr="002763F1">
        <w:rPr>
          <w:rFonts w:asciiTheme="majorHAnsi" w:eastAsia="Times New Roman" w:hAnsiTheme="majorHAnsi" w:cstheme="majorHAnsi"/>
          <w:bCs/>
          <w:color w:val="000000" w:themeColor="text1"/>
        </w:rPr>
        <w:t>theo</w:t>
      </w:r>
      <w:proofErr w:type="gramEnd"/>
      <w:r w:rsidR="00035A33" w:rsidRPr="002763F1">
        <w:rPr>
          <w:rFonts w:asciiTheme="majorHAnsi" w:eastAsia="Times New Roman" w:hAnsiTheme="majorHAnsi" w:cstheme="majorHAnsi"/>
          <w:bCs/>
          <w:color w:val="000000" w:themeColor="text1"/>
        </w:rPr>
        <w:t xml:space="preserve"> các tiêu chí sau:</w:t>
      </w:r>
    </w:p>
    <w:p w14:paraId="3E032AD3" w14:textId="77EBE165" w:rsidR="00035A33" w:rsidRDefault="00035A33" w:rsidP="00D8630C">
      <w:pPr>
        <w:pStyle w:val="ListParagraph"/>
        <w:numPr>
          <w:ilvl w:val="0"/>
          <w:numId w:val="17"/>
        </w:numPr>
        <w:tabs>
          <w:tab w:val="left" w:pos="0"/>
          <w:tab w:val="left" w:pos="709"/>
          <w:tab w:val="left" w:pos="900"/>
          <w:tab w:val="left" w:pos="993"/>
        </w:tabs>
        <w:spacing w:line="300" w:lineRule="auto"/>
        <w:ind w:left="0" w:firstLine="567"/>
        <w:jc w:val="both"/>
        <w:rPr>
          <w:rFonts w:asciiTheme="majorHAnsi" w:hAnsiTheme="majorHAnsi" w:cstheme="majorHAnsi"/>
          <w:color w:val="000000" w:themeColor="text1"/>
        </w:rPr>
      </w:pPr>
      <w:r w:rsidRPr="002763F1">
        <w:rPr>
          <w:rFonts w:asciiTheme="majorHAnsi" w:hAnsiTheme="majorHAnsi" w:cstheme="majorHAnsi"/>
          <w:color w:val="000000" w:themeColor="text1"/>
        </w:rPr>
        <w:t>Có đủ năng lực pháp lý, pháp nhân được xác nhận bởi giấy chứng nhận đăng ký doanh nghiệp và giấy phép hoạt động trung tâm giáo dục kĩ năng sống;</w:t>
      </w:r>
    </w:p>
    <w:p w14:paraId="2F32E43E" w14:textId="6389AC62" w:rsidR="002763F1" w:rsidRPr="002763F1" w:rsidRDefault="002763F1" w:rsidP="00D8630C">
      <w:pPr>
        <w:pStyle w:val="ListParagraph"/>
        <w:numPr>
          <w:ilvl w:val="0"/>
          <w:numId w:val="17"/>
        </w:numPr>
        <w:tabs>
          <w:tab w:val="left" w:pos="0"/>
          <w:tab w:val="left" w:pos="709"/>
          <w:tab w:val="left" w:pos="900"/>
          <w:tab w:val="left" w:pos="993"/>
        </w:tabs>
        <w:spacing w:line="300" w:lineRule="auto"/>
        <w:ind w:left="0" w:firstLine="567"/>
        <w:jc w:val="both"/>
        <w:rPr>
          <w:rFonts w:asciiTheme="majorHAnsi" w:hAnsiTheme="majorHAnsi" w:cstheme="majorHAnsi"/>
          <w:color w:val="000000" w:themeColor="text1"/>
        </w:rPr>
      </w:pPr>
      <w:r>
        <w:rPr>
          <w:rFonts w:asciiTheme="majorHAnsi" w:hAnsiTheme="majorHAnsi" w:cstheme="majorHAnsi"/>
          <w:color w:val="000000" w:themeColor="text1"/>
        </w:rPr>
        <w:t>Bộ tài liệu giảng dạy được các cấp có thẩm quyền phê duyệt;</w:t>
      </w:r>
    </w:p>
    <w:p w14:paraId="1A8EC057" w14:textId="292B96F5" w:rsidR="00035A33" w:rsidRPr="002763F1" w:rsidRDefault="00035A33" w:rsidP="00D8630C">
      <w:pPr>
        <w:pStyle w:val="ListParagraph"/>
        <w:numPr>
          <w:ilvl w:val="0"/>
          <w:numId w:val="17"/>
        </w:numPr>
        <w:tabs>
          <w:tab w:val="left" w:pos="0"/>
          <w:tab w:val="left" w:pos="709"/>
          <w:tab w:val="left" w:pos="900"/>
          <w:tab w:val="left" w:pos="993"/>
        </w:tabs>
        <w:spacing w:line="300" w:lineRule="auto"/>
        <w:ind w:left="0" w:firstLine="567"/>
        <w:jc w:val="both"/>
        <w:rPr>
          <w:rFonts w:asciiTheme="majorHAnsi" w:hAnsiTheme="majorHAnsi" w:cstheme="majorHAnsi"/>
          <w:color w:val="000000" w:themeColor="text1"/>
        </w:rPr>
      </w:pPr>
      <w:r w:rsidRPr="002763F1">
        <w:rPr>
          <w:rFonts w:asciiTheme="majorHAnsi" w:hAnsiTheme="majorHAnsi" w:cstheme="majorHAnsi"/>
          <w:color w:val="000000" w:themeColor="text1"/>
        </w:rPr>
        <w:t xml:space="preserve">Đáp ứng được nhu cầu của </w:t>
      </w:r>
      <w:r w:rsidR="0005142D">
        <w:rPr>
          <w:rFonts w:asciiTheme="majorHAnsi" w:hAnsiTheme="majorHAnsi" w:cstheme="majorHAnsi"/>
          <w:color w:val="000000" w:themeColor="text1"/>
        </w:rPr>
        <w:t>cha mẹ học sinh</w:t>
      </w:r>
      <w:r w:rsidRPr="002763F1">
        <w:rPr>
          <w:rFonts w:asciiTheme="majorHAnsi" w:hAnsiTheme="majorHAnsi" w:cstheme="majorHAnsi"/>
          <w:color w:val="000000" w:themeColor="text1"/>
        </w:rPr>
        <w:t xml:space="preserve"> và nhà trường;</w:t>
      </w:r>
    </w:p>
    <w:p w14:paraId="71757B5B" w14:textId="77F73C02" w:rsidR="00035A33" w:rsidRPr="002763F1" w:rsidRDefault="00035A33" w:rsidP="00D8630C">
      <w:pPr>
        <w:pStyle w:val="ListParagraph"/>
        <w:numPr>
          <w:ilvl w:val="0"/>
          <w:numId w:val="17"/>
        </w:numPr>
        <w:tabs>
          <w:tab w:val="left" w:pos="0"/>
          <w:tab w:val="left" w:pos="709"/>
          <w:tab w:val="left" w:pos="900"/>
          <w:tab w:val="left" w:pos="993"/>
        </w:tabs>
        <w:spacing w:line="300" w:lineRule="auto"/>
        <w:ind w:left="0" w:firstLine="567"/>
        <w:jc w:val="both"/>
        <w:rPr>
          <w:rFonts w:asciiTheme="majorHAnsi" w:hAnsiTheme="majorHAnsi" w:cstheme="majorHAnsi"/>
          <w:color w:val="000000" w:themeColor="text1"/>
        </w:rPr>
      </w:pPr>
      <w:r w:rsidRPr="002763F1">
        <w:rPr>
          <w:rFonts w:asciiTheme="majorHAnsi" w:hAnsiTheme="majorHAnsi" w:cstheme="majorHAnsi"/>
          <w:color w:val="000000" w:themeColor="text1"/>
        </w:rPr>
        <w:t>Có kinh nghiệm trong lĩnh vực giảng dạy kĩ năng sống</w:t>
      </w:r>
    </w:p>
    <w:p w14:paraId="430A4346" w14:textId="77777777" w:rsidR="00035A33" w:rsidRPr="002763F1" w:rsidRDefault="00035A33" w:rsidP="00D8630C">
      <w:pPr>
        <w:pStyle w:val="ListParagraph"/>
        <w:numPr>
          <w:ilvl w:val="0"/>
          <w:numId w:val="17"/>
        </w:numPr>
        <w:tabs>
          <w:tab w:val="left" w:pos="0"/>
          <w:tab w:val="left" w:pos="709"/>
          <w:tab w:val="left" w:pos="900"/>
          <w:tab w:val="left" w:pos="993"/>
        </w:tabs>
        <w:spacing w:line="300" w:lineRule="auto"/>
        <w:ind w:left="0" w:firstLine="567"/>
        <w:jc w:val="both"/>
        <w:rPr>
          <w:rFonts w:asciiTheme="majorHAnsi" w:hAnsiTheme="majorHAnsi" w:cstheme="majorHAnsi"/>
          <w:color w:val="000000" w:themeColor="text1"/>
        </w:rPr>
      </w:pPr>
      <w:r w:rsidRPr="002763F1">
        <w:rPr>
          <w:rFonts w:asciiTheme="majorHAnsi" w:hAnsiTheme="majorHAnsi" w:cstheme="majorHAnsi"/>
          <w:color w:val="000000" w:themeColor="text1"/>
        </w:rPr>
        <w:lastRenderedPageBreak/>
        <w:t>Đội ngũ quản lý có trình độ và kinh nghiệm;</w:t>
      </w:r>
    </w:p>
    <w:p w14:paraId="1FA7C038" w14:textId="59E0581F" w:rsidR="00035A33" w:rsidRPr="002763F1" w:rsidRDefault="00035A33" w:rsidP="00D8630C">
      <w:pPr>
        <w:pStyle w:val="ListParagraph"/>
        <w:numPr>
          <w:ilvl w:val="0"/>
          <w:numId w:val="17"/>
        </w:numPr>
        <w:tabs>
          <w:tab w:val="left" w:pos="0"/>
          <w:tab w:val="left" w:pos="709"/>
          <w:tab w:val="left" w:pos="900"/>
          <w:tab w:val="left" w:pos="993"/>
        </w:tabs>
        <w:spacing w:line="300" w:lineRule="auto"/>
        <w:ind w:left="0" w:firstLine="567"/>
        <w:jc w:val="both"/>
        <w:rPr>
          <w:rFonts w:asciiTheme="majorHAnsi" w:hAnsiTheme="majorHAnsi" w:cstheme="majorHAnsi"/>
          <w:color w:val="000000" w:themeColor="text1"/>
        </w:rPr>
      </w:pPr>
      <w:r w:rsidRPr="002763F1">
        <w:rPr>
          <w:rFonts w:asciiTheme="majorHAnsi" w:hAnsiTheme="majorHAnsi" w:cstheme="majorHAnsi"/>
          <w:color w:val="000000" w:themeColor="text1"/>
        </w:rPr>
        <w:t xml:space="preserve">Chương trình giảng dạy phải bám sát nội dung </w:t>
      </w:r>
      <w:r w:rsidR="002763F1" w:rsidRPr="002763F1">
        <w:rPr>
          <w:rFonts w:asciiTheme="majorHAnsi" w:hAnsiTheme="majorHAnsi" w:cstheme="majorHAnsi"/>
          <w:color w:val="000000" w:themeColor="text1"/>
        </w:rPr>
        <w:t xml:space="preserve">giáo dục </w:t>
      </w:r>
      <w:r w:rsidR="002B5A56">
        <w:rPr>
          <w:rFonts w:asciiTheme="majorHAnsi" w:hAnsiTheme="majorHAnsi" w:cstheme="majorHAnsi"/>
          <w:color w:val="000000" w:themeColor="text1"/>
        </w:rPr>
        <w:t>cấp THCS theo chương trình GDPT 2018, sát với yêu cầu thi vào lớp 10 THPT</w:t>
      </w:r>
      <w:r w:rsidR="002763F1" w:rsidRPr="002763F1">
        <w:rPr>
          <w:rFonts w:asciiTheme="majorHAnsi" w:hAnsiTheme="majorHAnsi" w:cstheme="majorHAnsi"/>
          <w:color w:val="000000" w:themeColor="text1"/>
        </w:rPr>
        <w:t xml:space="preserve"> và định hướng phát triển của </w:t>
      </w:r>
      <w:r w:rsidR="002B5A56">
        <w:rPr>
          <w:rFonts w:asciiTheme="majorHAnsi" w:hAnsiTheme="majorHAnsi" w:cstheme="majorHAnsi"/>
          <w:color w:val="000000" w:themeColor="text1"/>
        </w:rPr>
        <w:t xml:space="preserve">nhà </w:t>
      </w:r>
      <w:r w:rsidR="002763F1" w:rsidRPr="002763F1">
        <w:rPr>
          <w:rFonts w:asciiTheme="majorHAnsi" w:hAnsiTheme="majorHAnsi" w:cstheme="majorHAnsi"/>
          <w:color w:val="000000" w:themeColor="text1"/>
        </w:rPr>
        <w:t>trường</w:t>
      </w:r>
      <w:r w:rsidRPr="002763F1">
        <w:rPr>
          <w:rFonts w:asciiTheme="majorHAnsi" w:hAnsiTheme="majorHAnsi" w:cstheme="majorHAnsi"/>
          <w:color w:val="000000" w:themeColor="text1"/>
        </w:rPr>
        <w:t xml:space="preserve">; </w:t>
      </w:r>
    </w:p>
    <w:p w14:paraId="0A643A8C" w14:textId="36B7117D" w:rsidR="00035A33" w:rsidRPr="002763F1" w:rsidRDefault="00035A33" w:rsidP="00D8630C">
      <w:pPr>
        <w:pStyle w:val="ListParagraph"/>
        <w:numPr>
          <w:ilvl w:val="0"/>
          <w:numId w:val="17"/>
        </w:numPr>
        <w:tabs>
          <w:tab w:val="left" w:pos="0"/>
          <w:tab w:val="left" w:pos="709"/>
          <w:tab w:val="left" w:pos="900"/>
          <w:tab w:val="left" w:pos="993"/>
        </w:tabs>
        <w:spacing w:line="300" w:lineRule="auto"/>
        <w:ind w:left="0" w:firstLine="567"/>
        <w:jc w:val="both"/>
        <w:rPr>
          <w:rFonts w:asciiTheme="majorHAnsi" w:hAnsiTheme="majorHAnsi" w:cstheme="majorHAnsi"/>
          <w:color w:val="000000" w:themeColor="text1"/>
        </w:rPr>
      </w:pPr>
      <w:r w:rsidRPr="002763F1">
        <w:rPr>
          <w:rFonts w:asciiTheme="majorHAnsi" w:hAnsiTheme="majorHAnsi" w:cstheme="majorHAnsi"/>
          <w:color w:val="000000" w:themeColor="text1"/>
        </w:rPr>
        <w:t xml:space="preserve">Hồ sơ </w:t>
      </w:r>
      <w:r w:rsidR="002763F1" w:rsidRPr="002763F1">
        <w:rPr>
          <w:rFonts w:asciiTheme="majorHAnsi" w:hAnsiTheme="majorHAnsi" w:cstheme="majorHAnsi"/>
          <w:color w:val="000000" w:themeColor="text1"/>
        </w:rPr>
        <w:t xml:space="preserve">năng lực của đơn vị đầy đủ </w:t>
      </w:r>
      <w:proofErr w:type="gramStart"/>
      <w:r w:rsidR="002763F1" w:rsidRPr="002763F1">
        <w:rPr>
          <w:rFonts w:asciiTheme="majorHAnsi" w:hAnsiTheme="majorHAnsi" w:cstheme="majorHAnsi"/>
          <w:color w:val="000000" w:themeColor="text1"/>
        </w:rPr>
        <w:t>theo</w:t>
      </w:r>
      <w:proofErr w:type="gramEnd"/>
      <w:r w:rsidR="002763F1" w:rsidRPr="002763F1">
        <w:rPr>
          <w:rFonts w:asciiTheme="majorHAnsi" w:hAnsiTheme="majorHAnsi" w:cstheme="majorHAnsi"/>
          <w:color w:val="000000" w:themeColor="text1"/>
        </w:rPr>
        <w:t xml:space="preserve"> quy định.</w:t>
      </w:r>
    </w:p>
    <w:p w14:paraId="377A2C54" w14:textId="6260CBAB" w:rsidR="002763F1" w:rsidRPr="00D220DC" w:rsidRDefault="002763F1" w:rsidP="00D8630C">
      <w:pPr>
        <w:pStyle w:val="Heading2"/>
        <w:numPr>
          <w:ilvl w:val="0"/>
          <w:numId w:val="0"/>
        </w:numPr>
        <w:tabs>
          <w:tab w:val="left" w:pos="709"/>
          <w:tab w:val="left" w:pos="993"/>
        </w:tabs>
        <w:spacing w:before="0" w:line="300" w:lineRule="auto"/>
        <w:ind w:left="567"/>
        <w:rPr>
          <w:rFonts w:asciiTheme="majorHAnsi" w:hAnsiTheme="majorHAnsi" w:cstheme="majorHAnsi"/>
          <w:iCs/>
          <w:color w:val="000000" w:themeColor="text1"/>
          <w:sz w:val="28"/>
          <w:szCs w:val="28"/>
        </w:rPr>
      </w:pPr>
      <w:r w:rsidRPr="00D220DC">
        <w:rPr>
          <w:rFonts w:asciiTheme="majorHAnsi" w:hAnsiTheme="majorHAnsi" w:cstheme="majorHAnsi"/>
          <w:color w:val="000000" w:themeColor="text1"/>
          <w:sz w:val="28"/>
          <w:szCs w:val="28"/>
        </w:rPr>
        <w:t xml:space="preserve">7.2. </w:t>
      </w:r>
      <w:r w:rsidRPr="00D220DC">
        <w:rPr>
          <w:rFonts w:asciiTheme="majorHAnsi" w:hAnsiTheme="majorHAnsi" w:cstheme="majorHAnsi"/>
          <w:iCs/>
          <w:color w:val="000000" w:themeColor="text1"/>
          <w:sz w:val="28"/>
          <w:szCs w:val="28"/>
        </w:rPr>
        <w:t xml:space="preserve">Đơn vị </w:t>
      </w:r>
      <w:r w:rsidR="00FD640F">
        <w:rPr>
          <w:rFonts w:asciiTheme="majorHAnsi" w:hAnsiTheme="majorHAnsi" w:cstheme="majorHAnsi"/>
          <w:iCs/>
          <w:color w:val="000000" w:themeColor="text1"/>
          <w:sz w:val="28"/>
          <w:szCs w:val="28"/>
        </w:rPr>
        <w:t>cung cấp chương trình và tài liệu</w:t>
      </w:r>
      <w:r w:rsidRPr="00D220DC">
        <w:rPr>
          <w:rFonts w:asciiTheme="majorHAnsi" w:hAnsiTheme="majorHAnsi" w:cstheme="majorHAnsi"/>
          <w:iCs/>
          <w:color w:val="000000" w:themeColor="text1"/>
          <w:sz w:val="28"/>
          <w:szCs w:val="28"/>
        </w:rPr>
        <w:t xml:space="preserve"> được chọn</w:t>
      </w:r>
    </w:p>
    <w:p w14:paraId="3EA28E9F" w14:textId="46706E12" w:rsidR="008F5A2B" w:rsidRPr="00C04ED4" w:rsidRDefault="008F5A2B" w:rsidP="00D8630C">
      <w:pPr>
        <w:widowControl w:val="0"/>
        <w:tabs>
          <w:tab w:val="left" w:pos="709"/>
          <w:tab w:val="left" w:pos="993"/>
          <w:tab w:val="left" w:pos="1134"/>
        </w:tabs>
        <w:spacing w:line="300" w:lineRule="auto"/>
        <w:jc w:val="both"/>
        <w:rPr>
          <w:rFonts w:ascii="Times New Roman" w:hAnsi="Times New Roman"/>
          <w:color w:val="000000" w:themeColor="text1"/>
          <w:spacing w:val="3"/>
          <w:shd w:val="clear" w:color="auto" w:fill="FFFFFF"/>
        </w:rPr>
      </w:pPr>
      <w:r>
        <w:rPr>
          <w:rFonts w:ascii="Times New Roman" w:hAnsi="Times New Roman"/>
          <w:color w:val="000000" w:themeColor="text1"/>
          <w:spacing w:val="3"/>
          <w:shd w:val="clear" w:color="auto" w:fill="FFFFFF"/>
        </w:rPr>
        <w:tab/>
      </w:r>
      <w:r w:rsidRPr="00C04ED4">
        <w:rPr>
          <w:rFonts w:ascii="Times New Roman" w:hAnsi="Times New Roman"/>
          <w:color w:val="000000" w:themeColor="text1"/>
          <w:spacing w:val="3"/>
          <w:shd w:val="clear" w:color="auto" w:fill="FFFFFF"/>
        </w:rPr>
        <w:t xml:space="preserve">- Tên </w:t>
      </w:r>
      <w:proofErr w:type="gramStart"/>
      <w:r w:rsidRPr="00C04ED4">
        <w:rPr>
          <w:rFonts w:ascii="Times New Roman" w:hAnsi="Times New Roman"/>
          <w:color w:val="000000" w:themeColor="text1"/>
          <w:spacing w:val="3"/>
          <w:shd w:val="clear" w:color="auto" w:fill="FFFFFF"/>
        </w:rPr>
        <w:t>đơn</w:t>
      </w:r>
      <w:proofErr w:type="gramEnd"/>
      <w:r w:rsidRPr="00C04ED4">
        <w:rPr>
          <w:rFonts w:ascii="Times New Roman" w:hAnsi="Times New Roman"/>
          <w:color w:val="000000" w:themeColor="text1"/>
          <w:spacing w:val="3"/>
          <w:shd w:val="clear" w:color="auto" w:fill="FFFFFF"/>
        </w:rPr>
        <w:t xml:space="preserve"> vị: </w:t>
      </w:r>
      <w:r w:rsidR="008C6749" w:rsidRPr="00C04ED4">
        <w:rPr>
          <w:rFonts w:ascii="Times New Roman" w:eastAsia="Times New Roman" w:hAnsi="Times New Roman"/>
          <w:color w:val="000000"/>
        </w:rPr>
        <w:t>Trung tâm bồi dưỡng kỹ năng Sasuke Việt Nam – Công ty cổ phần thương mại và dịch vụ công nghệ DHT</w:t>
      </w:r>
    </w:p>
    <w:p w14:paraId="151A9747" w14:textId="0D75C368" w:rsidR="008F5A2B" w:rsidRPr="00C04ED4" w:rsidRDefault="008F5A2B" w:rsidP="00D8630C">
      <w:pPr>
        <w:widowControl w:val="0"/>
        <w:tabs>
          <w:tab w:val="left" w:pos="709"/>
          <w:tab w:val="left" w:pos="993"/>
          <w:tab w:val="left" w:pos="1134"/>
        </w:tabs>
        <w:spacing w:line="300" w:lineRule="auto"/>
        <w:jc w:val="both"/>
        <w:rPr>
          <w:rFonts w:ascii="Times New Roman" w:hAnsi="Times New Roman"/>
          <w:color w:val="000000" w:themeColor="text1"/>
          <w:spacing w:val="3"/>
          <w:shd w:val="clear" w:color="auto" w:fill="FFFFFF"/>
        </w:rPr>
      </w:pPr>
      <w:r w:rsidRPr="00C04ED4">
        <w:rPr>
          <w:rFonts w:ascii="Times New Roman" w:hAnsi="Times New Roman"/>
          <w:color w:val="000000" w:themeColor="text1"/>
          <w:spacing w:val="3"/>
          <w:shd w:val="clear" w:color="auto" w:fill="FFFFFF"/>
        </w:rPr>
        <w:tab/>
        <w:t xml:space="preserve">- </w:t>
      </w:r>
      <w:r w:rsidR="008C6749" w:rsidRPr="00C04ED4">
        <w:rPr>
          <w:rFonts w:ascii="Times New Roman" w:eastAsia="Times New Roman" w:hAnsi="Times New Roman"/>
          <w:color w:val="000000"/>
        </w:rPr>
        <w:t xml:space="preserve">Trung tâm bồi dưỡng kỹ năng Sasuke Việt Nam </w:t>
      </w:r>
      <w:r w:rsidRPr="00C04ED4">
        <w:rPr>
          <w:rFonts w:ascii="Times New Roman" w:hAnsi="Times New Roman"/>
          <w:color w:val="000000" w:themeColor="text1"/>
          <w:spacing w:val="3"/>
          <w:shd w:val="clear" w:color="auto" w:fill="FFFFFF"/>
        </w:rPr>
        <w:t xml:space="preserve">được lựa chọn là đơn vị phối hợp cùng nhà trường triển khai chương trình Kỹ năng sống cho học sinh trong năm học 2024-2025 căn cứ trên các điều kiện sau: </w:t>
      </w:r>
    </w:p>
    <w:p w14:paraId="036BE46F" w14:textId="65229312" w:rsidR="008F5A2B" w:rsidRPr="00C04ED4" w:rsidRDefault="008F5A2B" w:rsidP="00D8630C">
      <w:pPr>
        <w:widowControl w:val="0"/>
        <w:tabs>
          <w:tab w:val="left" w:pos="709"/>
          <w:tab w:val="left" w:pos="993"/>
          <w:tab w:val="left" w:pos="1134"/>
        </w:tabs>
        <w:spacing w:line="300" w:lineRule="auto"/>
        <w:jc w:val="both"/>
        <w:rPr>
          <w:rFonts w:ascii="Times New Roman" w:hAnsi="Times New Roman"/>
          <w:color w:val="000000" w:themeColor="text1"/>
          <w:spacing w:val="3"/>
          <w:shd w:val="clear" w:color="auto" w:fill="FFFFFF"/>
        </w:rPr>
      </w:pPr>
      <w:r w:rsidRPr="00C04ED4">
        <w:rPr>
          <w:rFonts w:ascii="Times New Roman" w:hAnsi="Times New Roman"/>
          <w:color w:val="000000" w:themeColor="text1"/>
          <w:spacing w:val="3"/>
          <w:shd w:val="clear" w:color="auto" w:fill="FFFFFF"/>
        </w:rPr>
        <w:tab/>
        <w:t xml:space="preserve">+ </w:t>
      </w:r>
      <w:r w:rsidR="002B5A56" w:rsidRPr="00C04ED4">
        <w:rPr>
          <w:rFonts w:ascii="Times New Roman" w:hAnsi="Times New Roman"/>
          <w:color w:val="000000" w:themeColor="text1"/>
          <w:spacing w:val="3"/>
          <w:shd w:val="clear" w:color="auto" w:fill="FFFFFF"/>
        </w:rPr>
        <w:t>Trung tâm</w:t>
      </w:r>
      <w:r w:rsidRPr="00C04ED4">
        <w:rPr>
          <w:rFonts w:ascii="Times New Roman" w:hAnsi="Times New Roman"/>
          <w:color w:val="000000" w:themeColor="text1"/>
          <w:spacing w:val="3"/>
          <w:shd w:val="clear" w:color="auto" w:fill="FFFFFF"/>
        </w:rPr>
        <w:t xml:space="preserve"> sở hữu chương trình </w:t>
      </w:r>
      <w:r w:rsidR="00F75461" w:rsidRPr="00C04ED4">
        <w:rPr>
          <w:rFonts w:ascii="Times New Roman" w:hAnsi="Times New Roman"/>
          <w:color w:val="000000" w:themeColor="text1"/>
          <w:spacing w:val="3"/>
          <w:shd w:val="clear" w:color="auto" w:fill="FFFFFF"/>
        </w:rPr>
        <w:t>giáo dục kỹ năng sống</w:t>
      </w:r>
      <w:r w:rsidRPr="00C04ED4">
        <w:rPr>
          <w:rFonts w:ascii="Times New Roman" w:hAnsi="Times New Roman"/>
          <w:color w:val="000000" w:themeColor="text1"/>
          <w:spacing w:val="3"/>
          <w:shd w:val="clear" w:color="auto" w:fill="FFFFFF"/>
        </w:rPr>
        <w:t xml:space="preserve"> dành cho học sinh </w:t>
      </w:r>
      <w:r w:rsidR="00C04ED4" w:rsidRPr="00C04ED4">
        <w:rPr>
          <w:rFonts w:ascii="Times New Roman" w:hAnsi="Times New Roman"/>
          <w:color w:val="000000" w:themeColor="text1"/>
          <w:spacing w:val="3"/>
          <w:shd w:val="clear" w:color="auto" w:fill="FFFFFF"/>
        </w:rPr>
        <w:t>phổ thông</w:t>
      </w:r>
      <w:r w:rsidRPr="00C04ED4">
        <w:rPr>
          <w:rFonts w:ascii="Times New Roman" w:hAnsi="Times New Roman"/>
          <w:color w:val="000000" w:themeColor="text1"/>
          <w:spacing w:val="3"/>
          <w:shd w:val="clear" w:color="auto" w:fill="FFFFFF"/>
        </w:rPr>
        <w:t xml:space="preserve"> được Bộ Giáo dục và Đào tạo thẩm định vào tháng </w:t>
      </w:r>
      <w:r w:rsidR="00C04ED4" w:rsidRPr="00C04ED4">
        <w:rPr>
          <w:rFonts w:ascii="Times New Roman" w:hAnsi="Times New Roman"/>
          <w:color w:val="000000" w:themeColor="text1"/>
          <w:spacing w:val="3"/>
          <w:shd w:val="clear" w:color="auto" w:fill="FFFFFF"/>
        </w:rPr>
        <w:t>12</w:t>
      </w:r>
      <w:r w:rsidRPr="00C04ED4">
        <w:rPr>
          <w:rFonts w:ascii="Times New Roman" w:hAnsi="Times New Roman"/>
          <w:color w:val="000000" w:themeColor="text1"/>
          <w:spacing w:val="3"/>
          <w:shd w:val="clear" w:color="auto" w:fill="FFFFFF"/>
        </w:rPr>
        <w:t>/2023 (</w:t>
      </w:r>
      <w:r w:rsidRPr="00C04ED4">
        <w:rPr>
          <w:rFonts w:asciiTheme="majorHAnsi" w:eastAsia="Times New Roman" w:hAnsiTheme="majorHAnsi" w:cstheme="majorHAnsi"/>
          <w:color w:val="000000"/>
        </w:rPr>
        <w:t xml:space="preserve">QĐ </w:t>
      </w:r>
      <w:r w:rsidR="00550D03" w:rsidRPr="00C04ED4">
        <w:rPr>
          <w:rFonts w:asciiTheme="majorHAnsi" w:eastAsia="Times New Roman" w:hAnsiTheme="majorHAnsi" w:cstheme="majorHAnsi"/>
          <w:color w:val="000000"/>
        </w:rPr>
        <w:t>số</w:t>
      </w:r>
      <w:r w:rsidR="00C04ED4" w:rsidRPr="00C04ED4">
        <w:rPr>
          <w:rFonts w:asciiTheme="majorHAnsi" w:eastAsia="Times New Roman" w:hAnsiTheme="majorHAnsi" w:cstheme="majorHAnsi"/>
          <w:color w:val="000000"/>
        </w:rPr>
        <w:t xml:space="preserve"> 4554/QĐ-BGDĐT</w:t>
      </w:r>
      <w:r w:rsidRPr="00C04ED4">
        <w:rPr>
          <w:rFonts w:ascii="Times New Roman" w:hAnsi="Times New Roman"/>
          <w:color w:val="000000" w:themeColor="text1"/>
          <w:spacing w:val="3"/>
          <w:shd w:val="clear" w:color="auto" w:fill="FFFFFF"/>
        </w:rPr>
        <w:t>)</w:t>
      </w:r>
      <w:r w:rsidR="00C04ED4" w:rsidRPr="00C04ED4">
        <w:rPr>
          <w:rFonts w:ascii="Times New Roman" w:hAnsi="Times New Roman"/>
          <w:color w:val="000000" w:themeColor="text1"/>
          <w:spacing w:val="3"/>
          <w:shd w:val="clear" w:color="auto" w:fill="FFFFFF"/>
        </w:rPr>
        <w:t>.</w:t>
      </w:r>
    </w:p>
    <w:p w14:paraId="12ED5C88" w14:textId="7E4123F0" w:rsidR="008F5A2B" w:rsidRPr="00C04ED4" w:rsidRDefault="008F5A2B" w:rsidP="00D8630C">
      <w:pPr>
        <w:widowControl w:val="0"/>
        <w:tabs>
          <w:tab w:val="left" w:pos="709"/>
          <w:tab w:val="left" w:pos="993"/>
          <w:tab w:val="left" w:pos="1134"/>
        </w:tabs>
        <w:spacing w:line="300" w:lineRule="auto"/>
        <w:jc w:val="both"/>
        <w:rPr>
          <w:rFonts w:ascii="Times New Roman" w:hAnsi="Times New Roman"/>
          <w:color w:val="000000" w:themeColor="text1"/>
          <w:spacing w:val="3"/>
          <w:shd w:val="clear" w:color="auto" w:fill="FFFFFF"/>
        </w:rPr>
      </w:pPr>
      <w:r w:rsidRPr="00C04ED4">
        <w:rPr>
          <w:rFonts w:ascii="Times New Roman" w:hAnsi="Times New Roman"/>
          <w:color w:val="000000" w:themeColor="text1"/>
          <w:spacing w:val="3"/>
          <w:shd w:val="clear" w:color="auto" w:fill="FFFFFF"/>
        </w:rPr>
        <w:tab/>
        <w:t>+ Chương trình có bộ tài liệu, bài giảng điện tử hấp dẫn, chuyên nghiệp, đóng gói có thể chuyển giao và tập huấn để giáo viên nhà trường giảng dạy</w:t>
      </w:r>
      <w:r w:rsidR="002B5A56" w:rsidRPr="00C04ED4">
        <w:rPr>
          <w:rFonts w:ascii="Times New Roman" w:hAnsi="Times New Roman"/>
          <w:color w:val="000000" w:themeColor="text1"/>
          <w:spacing w:val="3"/>
          <w:shd w:val="clear" w:color="auto" w:fill="FFFFFF"/>
        </w:rPr>
        <w:t>.</w:t>
      </w:r>
    </w:p>
    <w:p w14:paraId="797BFB77" w14:textId="77777777" w:rsidR="002763F1" w:rsidRDefault="008F5A2B" w:rsidP="00D8630C">
      <w:pPr>
        <w:widowControl w:val="0"/>
        <w:tabs>
          <w:tab w:val="left" w:pos="709"/>
          <w:tab w:val="left" w:pos="993"/>
          <w:tab w:val="left" w:pos="1134"/>
        </w:tabs>
        <w:spacing w:line="300" w:lineRule="auto"/>
        <w:jc w:val="both"/>
        <w:rPr>
          <w:rFonts w:ascii="Times New Roman" w:hAnsi="Times New Roman"/>
          <w:color w:val="000000" w:themeColor="text1"/>
          <w:spacing w:val="3"/>
          <w:shd w:val="clear" w:color="auto" w:fill="FFFFFF"/>
        </w:rPr>
      </w:pPr>
      <w:r w:rsidRPr="00C04ED4">
        <w:rPr>
          <w:rFonts w:ascii="Times New Roman" w:hAnsi="Times New Roman"/>
          <w:color w:val="000000" w:themeColor="text1"/>
          <w:spacing w:val="3"/>
          <w:shd w:val="clear" w:color="auto" w:fill="FFFFFF"/>
        </w:rPr>
        <w:t xml:space="preserve"> </w:t>
      </w:r>
      <w:r w:rsidRPr="00C04ED4">
        <w:rPr>
          <w:rFonts w:ascii="Times New Roman" w:hAnsi="Times New Roman"/>
          <w:color w:val="000000" w:themeColor="text1"/>
          <w:spacing w:val="3"/>
          <w:shd w:val="clear" w:color="auto" w:fill="FFFFFF"/>
        </w:rPr>
        <w:tab/>
        <w:t xml:space="preserve">+ Chi phí phù hợp với khoản </w:t>
      </w:r>
      <w:proofErr w:type="gramStart"/>
      <w:r w:rsidRPr="00C04ED4">
        <w:rPr>
          <w:rFonts w:ascii="Times New Roman" w:hAnsi="Times New Roman"/>
          <w:color w:val="000000" w:themeColor="text1"/>
          <w:spacing w:val="3"/>
          <w:shd w:val="clear" w:color="auto" w:fill="FFFFFF"/>
        </w:rPr>
        <w:t>thu</w:t>
      </w:r>
      <w:proofErr w:type="gramEnd"/>
      <w:r w:rsidRPr="00C04ED4">
        <w:rPr>
          <w:rFonts w:ascii="Times New Roman" w:hAnsi="Times New Roman"/>
          <w:color w:val="000000" w:themeColor="text1"/>
          <w:spacing w:val="3"/>
          <w:shd w:val="clear" w:color="auto" w:fill="FFFFFF"/>
        </w:rPr>
        <w:t xml:space="preserve"> của nhà trường cho hoạt động Kỹ năng sống trong năm học 2024-2025 theo các văn bản chỉ đạo, hướng dẫn hiện hành của các cấp ban ngành</w:t>
      </w:r>
    </w:p>
    <w:p w14:paraId="331AA91D" w14:textId="06918EA2" w:rsidR="002763F1" w:rsidRPr="00D220DC" w:rsidRDefault="002763F1" w:rsidP="00380F02">
      <w:pPr>
        <w:widowControl w:val="0"/>
        <w:tabs>
          <w:tab w:val="left" w:pos="709"/>
          <w:tab w:val="left" w:pos="993"/>
          <w:tab w:val="left" w:pos="1134"/>
        </w:tabs>
        <w:spacing w:line="288" w:lineRule="auto"/>
        <w:jc w:val="both"/>
        <w:rPr>
          <w:rFonts w:ascii="Times New Roman" w:hAnsi="Times New Roman"/>
          <w:b/>
          <w:color w:val="000000" w:themeColor="text1"/>
          <w:spacing w:val="3"/>
          <w:shd w:val="clear" w:color="auto" w:fill="FFFFFF"/>
        </w:rPr>
      </w:pPr>
      <w:r>
        <w:rPr>
          <w:rFonts w:ascii="Times New Roman" w:hAnsi="Times New Roman"/>
          <w:b/>
          <w:i/>
          <w:color w:val="000000" w:themeColor="text1"/>
          <w:spacing w:val="3"/>
          <w:shd w:val="clear" w:color="auto" w:fill="FFFFFF"/>
        </w:rPr>
        <w:tab/>
      </w:r>
      <w:r w:rsidRPr="00D220DC">
        <w:rPr>
          <w:rFonts w:ascii="Times New Roman" w:hAnsi="Times New Roman"/>
          <w:b/>
          <w:color w:val="000000" w:themeColor="text1"/>
          <w:spacing w:val="3"/>
          <w:shd w:val="clear" w:color="auto" w:fill="FFFFFF"/>
        </w:rPr>
        <w:t xml:space="preserve">7.3. </w:t>
      </w:r>
      <w:r w:rsidRPr="00D220DC">
        <w:rPr>
          <w:rFonts w:asciiTheme="majorHAnsi" w:eastAsia="Times New Roman" w:hAnsiTheme="majorHAnsi" w:cstheme="majorHAnsi"/>
          <w:b/>
          <w:bCs/>
          <w:iCs/>
          <w:color w:val="000000" w:themeColor="text1"/>
        </w:rPr>
        <w:t>Nhiệm vụ thực hiện</w:t>
      </w:r>
    </w:p>
    <w:p w14:paraId="20D692A8" w14:textId="2C396917" w:rsidR="002763F1" w:rsidRPr="002763F1" w:rsidRDefault="002763F1" w:rsidP="00380F02">
      <w:pPr>
        <w:widowControl w:val="0"/>
        <w:tabs>
          <w:tab w:val="left" w:pos="-180"/>
          <w:tab w:val="left" w:pos="900"/>
        </w:tabs>
        <w:spacing w:line="288" w:lineRule="auto"/>
        <w:jc w:val="both"/>
        <w:rPr>
          <w:rFonts w:asciiTheme="majorHAnsi" w:hAnsiTheme="majorHAnsi" w:cstheme="majorHAnsi"/>
        </w:rPr>
      </w:pPr>
      <w:r>
        <w:rPr>
          <w:rFonts w:asciiTheme="majorHAnsi" w:hAnsiTheme="majorHAnsi" w:cstheme="majorHAnsi"/>
        </w:rPr>
        <w:tab/>
      </w:r>
      <w:proofErr w:type="gramStart"/>
      <w:r w:rsidRPr="002763F1">
        <w:rPr>
          <w:rFonts w:asciiTheme="majorHAnsi" w:hAnsiTheme="majorHAnsi" w:cstheme="majorHAnsi"/>
        </w:rPr>
        <w:t>Cung cấp giải pháp giáo dục kĩ năng sống cho nhà trường.</w:t>
      </w:r>
      <w:proofErr w:type="gramEnd"/>
      <w:r w:rsidRPr="002763F1">
        <w:rPr>
          <w:rFonts w:asciiTheme="majorHAnsi" w:hAnsiTheme="majorHAnsi" w:cstheme="majorHAnsi"/>
        </w:rPr>
        <w:t xml:space="preserve"> </w:t>
      </w:r>
      <w:proofErr w:type="gramStart"/>
      <w:r w:rsidRPr="002763F1">
        <w:rPr>
          <w:rFonts w:asciiTheme="majorHAnsi" w:hAnsiTheme="majorHAnsi" w:cstheme="majorHAnsi"/>
        </w:rPr>
        <w:t xml:space="preserve">Giải pháp đi cùng giáo trình hiện đại và hệ thống học liệu đa phương tiện cho </w:t>
      </w:r>
      <w:r w:rsidR="00156BA0">
        <w:rPr>
          <w:rFonts w:asciiTheme="majorHAnsi" w:hAnsiTheme="majorHAnsi" w:cstheme="majorHAnsi"/>
        </w:rPr>
        <w:t>học sinh THCS</w:t>
      </w:r>
      <w:r w:rsidRPr="002763F1">
        <w:rPr>
          <w:rFonts w:asciiTheme="majorHAnsi" w:hAnsiTheme="majorHAnsi" w:cstheme="majorHAnsi"/>
        </w:rPr>
        <w:t>.</w:t>
      </w:r>
      <w:proofErr w:type="gramEnd"/>
    </w:p>
    <w:p w14:paraId="06ACBDB7" w14:textId="77777777" w:rsidR="00354390" w:rsidRPr="00621466" w:rsidRDefault="00C3562E" w:rsidP="00380F02">
      <w:pPr>
        <w:widowControl w:val="0"/>
        <w:tabs>
          <w:tab w:val="left" w:pos="709"/>
          <w:tab w:val="left" w:pos="993"/>
          <w:tab w:val="left" w:pos="1134"/>
        </w:tabs>
        <w:spacing w:line="288" w:lineRule="auto"/>
        <w:jc w:val="both"/>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tab/>
      </w:r>
      <w:r w:rsidR="00A846CE" w:rsidRPr="00621466">
        <w:rPr>
          <w:rFonts w:asciiTheme="majorHAnsi" w:eastAsia="Times New Roman" w:hAnsiTheme="majorHAnsi" w:cstheme="majorHAnsi"/>
          <w:b/>
          <w:color w:val="000000"/>
        </w:rPr>
        <w:t>8. Kế hoạch dạy học</w:t>
      </w:r>
    </w:p>
    <w:p w14:paraId="34409FBB" w14:textId="391226B2" w:rsidR="00207BCB" w:rsidRPr="00621466" w:rsidRDefault="00354390" w:rsidP="00380F02">
      <w:pPr>
        <w:spacing w:line="288" w:lineRule="auto"/>
        <w:contextualSpacing/>
        <w:jc w:val="both"/>
        <w:rPr>
          <w:rFonts w:asciiTheme="majorHAnsi" w:hAnsiTheme="majorHAnsi" w:cstheme="majorHAnsi"/>
        </w:rPr>
      </w:pPr>
      <w:r w:rsidRPr="00621466">
        <w:rPr>
          <w:rFonts w:asciiTheme="majorHAnsi" w:eastAsia="Times New Roman" w:hAnsiTheme="majorHAnsi" w:cstheme="majorHAnsi"/>
          <w:b/>
          <w:color w:val="000000"/>
        </w:rPr>
        <w:tab/>
      </w:r>
      <w:r w:rsidR="00621466" w:rsidRPr="003330B2">
        <w:rPr>
          <w:rFonts w:asciiTheme="majorHAnsi" w:eastAsia="Times New Roman" w:hAnsiTheme="majorHAnsi" w:cstheme="majorHAnsi"/>
          <w:color w:val="000000"/>
        </w:rPr>
        <w:t>-</w:t>
      </w:r>
      <w:r w:rsidR="00EF0AB1" w:rsidRPr="003330B2">
        <w:rPr>
          <w:rFonts w:asciiTheme="majorHAnsi" w:eastAsia="Times New Roman" w:hAnsiTheme="majorHAnsi" w:cstheme="majorHAnsi"/>
          <w:color w:val="000000"/>
        </w:rPr>
        <w:t xml:space="preserve"> Hoạt động ngoài giờ chính khóa bổ </w:t>
      </w:r>
      <w:r w:rsidR="00156BA0">
        <w:rPr>
          <w:rFonts w:asciiTheme="majorHAnsi" w:eastAsia="Times New Roman" w:hAnsiTheme="majorHAnsi" w:cstheme="majorHAnsi"/>
          <w:color w:val="000000"/>
        </w:rPr>
        <w:t>trợ</w:t>
      </w:r>
      <w:r w:rsidR="00EF0AB1" w:rsidRPr="003330B2">
        <w:rPr>
          <w:rFonts w:asciiTheme="majorHAnsi" w:eastAsia="Times New Roman" w:hAnsiTheme="majorHAnsi" w:cstheme="majorHAnsi"/>
          <w:color w:val="000000"/>
        </w:rPr>
        <w:t xml:space="preserve"> kiến thức văn hóa do giáo viên </w:t>
      </w:r>
      <w:r w:rsidR="00156BA0">
        <w:rPr>
          <w:rFonts w:asciiTheme="majorHAnsi" w:eastAsia="Times New Roman" w:hAnsiTheme="majorHAnsi" w:cstheme="majorHAnsi"/>
          <w:color w:val="000000"/>
        </w:rPr>
        <w:t xml:space="preserve">nhà trường </w:t>
      </w:r>
      <w:r w:rsidR="00EF0AB1" w:rsidRPr="003330B2">
        <w:rPr>
          <w:rFonts w:asciiTheme="majorHAnsi" w:eastAsia="Times New Roman" w:hAnsiTheme="majorHAnsi" w:cstheme="majorHAnsi"/>
          <w:color w:val="000000"/>
        </w:rPr>
        <w:t>dạy</w:t>
      </w:r>
      <w:r w:rsidR="00156BA0">
        <w:rPr>
          <w:rFonts w:asciiTheme="majorHAnsi" w:eastAsia="Times New Roman" w:hAnsiTheme="majorHAnsi" w:cstheme="majorHAnsi"/>
          <w:color w:val="000000"/>
        </w:rPr>
        <w:t xml:space="preserve"> </w:t>
      </w:r>
      <w:proofErr w:type="gramStart"/>
      <w:r w:rsidR="00156BA0">
        <w:rPr>
          <w:rFonts w:asciiTheme="majorHAnsi" w:eastAsia="Times New Roman" w:hAnsiTheme="majorHAnsi" w:cstheme="majorHAnsi"/>
          <w:color w:val="000000"/>
        </w:rPr>
        <w:t>theo</w:t>
      </w:r>
      <w:proofErr w:type="gramEnd"/>
      <w:r w:rsidR="00156BA0">
        <w:rPr>
          <w:rFonts w:asciiTheme="majorHAnsi" w:eastAsia="Times New Roman" w:hAnsiTheme="majorHAnsi" w:cstheme="majorHAnsi"/>
          <w:color w:val="000000"/>
        </w:rPr>
        <w:t xml:space="preserve"> thời khóa biểu; </w:t>
      </w:r>
      <w:r w:rsidR="0005142D">
        <w:rPr>
          <w:rFonts w:asciiTheme="majorHAnsi" w:eastAsia="Times New Roman" w:hAnsiTheme="majorHAnsi" w:cstheme="majorHAnsi"/>
          <w:color w:val="000000"/>
        </w:rPr>
        <w:t xml:space="preserve">hàng tuần </w:t>
      </w:r>
      <w:r w:rsidR="00EF0AB1" w:rsidRPr="00621466">
        <w:rPr>
          <w:rFonts w:asciiTheme="majorHAnsi" w:hAnsiTheme="majorHAnsi" w:cstheme="majorHAnsi"/>
        </w:rPr>
        <w:t xml:space="preserve">học sinh tham gia học </w:t>
      </w:r>
      <w:r w:rsidR="00156BA0">
        <w:rPr>
          <w:rFonts w:asciiTheme="majorHAnsi" w:hAnsiTheme="majorHAnsi" w:cstheme="majorHAnsi"/>
        </w:rPr>
        <w:t xml:space="preserve">vào các buổi chiều </w:t>
      </w:r>
      <w:r w:rsidR="00EF0AB1" w:rsidRPr="00621466">
        <w:rPr>
          <w:rFonts w:asciiTheme="majorHAnsi" w:hAnsiTheme="majorHAnsi" w:cstheme="majorHAnsi"/>
        </w:rPr>
        <w:t xml:space="preserve">từ thứ Hai đến thứ </w:t>
      </w:r>
      <w:r w:rsidR="0005142D">
        <w:rPr>
          <w:rFonts w:asciiTheme="majorHAnsi" w:hAnsiTheme="majorHAnsi" w:cstheme="majorHAnsi"/>
        </w:rPr>
        <w:t>Bảy</w:t>
      </w:r>
      <w:r w:rsidR="00156BA0">
        <w:rPr>
          <w:rFonts w:asciiTheme="majorHAnsi" w:hAnsiTheme="majorHAnsi" w:cstheme="majorHAnsi"/>
        </w:rPr>
        <w:t>.</w:t>
      </w:r>
    </w:p>
    <w:p w14:paraId="33BB29A8" w14:textId="1F3FD22D" w:rsidR="00EF0AB1" w:rsidRDefault="00EF0AB1" w:rsidP="00380F02">
      <w:pPr>
        <w:spacing w:line="288" w:lineRule="auto"/>
        <w:contextualSpacing/>
        <w:jc w:val="both"/>
        <w:rPr>
          <w:rFonts w:asciiTheme="majorHAnsi" w:hAnsiTheme="majorHAnsi" w:cstheme="majorHAnsi"/>
        </w:rPr>
      </w:pPr>
      <w:r w:rsidRPr="00621466">
        <w:rPr>
          <w:rFonts w:asciiTheme="majorHAnsi" w:hAnsiTheme="majorHAnsi" w:cstheme="majorHAnsi"/>
        </w:rPr>
        <w:tab/>
      </w:r>
      <w:r w:rsidR="00621466" w:rsidRPr="003330B2">
        <w:rPr>
          <w:rFonts w:asciiTheme="majorHAnsi" w:hAnsiTheme="majorHAnsi" w:cstheme="majorHAnsi"/>
        </w:rPr>
        <w:t>-</w:t>
      </w:r>
      <w:r w:rsidRPr="003330B2">
        <w:rPr>
          <w:rFonts w:asciiTheme="majorHAnsi" w:hAnsiTheme="majorHAnsi" w:cstheme="majorHAnsi"/>
        </w:rPr>
        <w:t xml:space="preserve"> </w:t>
      </w:r>
      <w:r w:rsidR="00156BA0">
        <w:rPr>
          <w:rFonts w:asciiTheme="majorHAnsi" w:eastAsia="Times New Roman" w:hAnsiTheme="majorHAnsi" w:cstheme="majorHAnsi"/>
          <w:color w:val="000000"/>
        </w:rPr>
        <w:t xml:space="preserve">Hoạt động giáo dục kĩ năng sống do giáo viên trung tâm </w:t>
      </w:r>
      <w:r w:rsidR="00D730A3">
        <w:rPr>
          <w:rFonts w:asciiTheme="majorHAnsi" w:eastAsia="Times New Roman" w:hAnsiTheme="majorHAnsi" w:cstheme="majorHAnsi"/>
          <w:color w:val="000000"/>
        </w:rPr>
        <w:t>bồi dưỡng kỹ năng Sasuke</w:t>
      </w:r>
      <w:r w:rsidR="00156BA0">
        <w:rPr>
          <w:rFonts w:asciiTheme="majorHAnsi" w:eastAsia="Times New Roman" w:hAnsiTheme="majorHAnsi" w:cstheme="majorHAnsi"/>
          <w:color w:val="000000"/>
        </w:rPr>
        <w:t xml:space="preserve"> giảng dạy </w:t>
      </w:r>
      <w:proofErr w:type="gramStart"/>
      <w:r w:rsidR="00156BA0">
        <w:rPr>
          <w:rFonts w:asciiTheme="majorHAnsi" w:eastAsia="Times New Roman" w:hAnsiTheme="majorHAnsi" w:cstheme="majorHAnsi"/>
          <w:color w:val="000000"/>
        </w:rPr>
        <w:t>theo</w:t>
      </w:r>
      <w:proofErr w:type="gramEnd"/>
      <w:r w:rsidR="00156BA0">
        <w:rPr>
          <w:rFonts w:asciiTheme="majorHAnsi" w:eastAsia="Times New Roman" w:hAnsiTheme="majorHAnsi" w:cstheme="majorHAnsi"/>
          <w:color w:val="000000"/>
        </w:rPr>
        <w:t xml:space="preserve"> thời khóa biểu của nhà trường (ngoài giờ học chính khóa)</w:t>
      </w:r>
    </w:p>
    <w:p w14:paraId="2DBDA91E" w14:textId="0EE10CA2" w:rsidR="00621466" w:rsidRPr="00621466" w:rsidRDefault="00621466" w:rsidP="00380F02">
      <w:pPr>
        <w:pStyle w:val="t1"/>
        <w:shd w:val="clear" w:color="auto" w:fill="FFFFFF"/>
        <w:spacing w:before="0" w:beforeAutospacing="0" w:after="0" w:afterAutospacing="0" w:line="288" w:lineRule="auto"/>
        <w:ind w:firstLine="720"/>
        <w:jc w:val="both"/>
        <w:rPr>
          <w:color w:val="000000" w:themeColor="text1"/>
          <w:sz w:val="28"/>
          <w:szCs w:val="28"/>
        </w:rPr>
      </w:pPr>
      <w:r w:rsidRPr="00621466">
        <w:rPr>
          <w:color w:val="000000" w:themeColor="text1"/>
          <w:sz w:val="28"/>
          <w:szCs w:val="28"/>
        </w:rPr>
        <w:t xml:space="preserve">- Nhà trường không đan xen hoạt động giáo dục ngoài giờ với chương trình chính khóa để đảm bảo thời lượng, yêu cầu cần đạt </w:t>
      </w:r>
      <w:proofErr w:type="gramStart"/>
      <w:r w:rsidRPr="00621466">
        <w:rPr>
          <w:color w:val="000000" w:themeColor="text1"/>
          <w:sz w:val="28"/>
          <w:szCs w:val="28"/>
        </w:rPr>
        <w:t>theo</w:t>
      </w:r>
      <w:proofErr w:type="gramEnd"/>
      <w:r w:rsidRPr="00621466">
        <w:rPr>
          <w:color w:val="000000" w:themeColor="text1"/>
          <w:sz w:val="28"/>
          <w:szCs w:val="28"/>
        </w:rPr>
        <w:t xml:space="preserve"> Chương trình GDPT 2018. Hoạt động ngoài giờ chính khóa tổ chức </w:t>
      </w:r>
      <w:proofErr w:type="gramStart"/>
      <w:r w:rsidRPr="00621466">
        <w:rPr>
          <w:color w:val="000000" w:themeColor="text1"/>
          <w:sz w:val="28"/>
          <w:szCs w:val="28"/>
        </w:rPr>
        <w:t>theo</w:t>
      </w:r>
      <w:proofErr w:type="gramEnd"/>
      <w:r w:rsidRPr="00621466">
        <w:rPr>
          <w:color w:val="000000" w:themeColor="text1"/>
          <w:sz w:val="28"/>
          <w:szCs w:val="28"/>
        </w:rPr>
        <w:t xml:space="preserve"> hình thức câu lạc bộ, nguyện vọng sở thích của học sinh, phù hợp cơ sở vật chất, đội ngũ nhà trường. Các nội dung dạy học sau giờ chính khóa đa dạng, linh hoạt.</w:t>
      </w:r>
    </w:p>
    <w:p w14:paraId="600DB5DE" w14:textId="6E6ED093" w:rsidR="00D730A3" w:rsidRDefault="00D730A3">
      <w:pPr>
        <w:spacing w:line="288" w:lineRule="auto"/>
        <w:rPr>
          <w:rFonts w:ascii="Times New Roman" w:eastAsia="Times New Roman" w:hAnsi="Times New Roman"/>
          <w:color w:val="000000" w:themeColor="text1"/>
          <w:lang w:eastAsia="en-US"/>
        </w:rPr>
      </w:pPr>
      <w:r>
        <w:rPr>
          <w:color w:val="000000" w:themeColor="text1"/>
        </w:rPr>
        <w:br w:type="page"/>
      </w:r>
    </w:p>
    <w:p w14:paraId="0AE0A83B" w14:textId="3CC6E24F" w:rsidR="00BE6DE8" w:rsidRDefault="00BE6DE8" w:rsidP="00380F02">
      <w:pPr>
        <w:widowControl w:val="0"/>
        <w:tabs>
          <w:tab w:val="left" w:pos="709"/>
          <w:tab w:val="left" w:pos="993"/>
          <w:tab w:val="left" w:pos="1134"/>
        </w:tabs>
        <w:spacing w:line="288" w:lineRule="auto"/>
        <w:jc w:val="center"/>
        <w:rPr>
          <w:rFonts w:asciiTheme="majorHAnsi" w:eastAsia="Times New Roman" w:hAnsiTheme="majorHAnsi" w:cstheme="majorHAnsi"/>
          <w:b/>
          <w:color w:val="000000"/>
        </w:rPr>
      </w:pPr>
      <w:r w:rsidRPr="00621466">
        <w:rPr>
          <w:rFonts w:asciiTheme="majorHAnsi" w:eastAsia="Times New Roman" w:hAnsiTheme="majorHAnsi" w:cstheme="majorHAnsi"/>
          <w:b/>
          <w:color w:val="000000"/>
        </w:rPr>
        <w:lastRenderedPageBreak/>
        <w:t>PHẦN III. TỔ CHỨC THỰC HIỆN</w:t>
      </w:r>
    </w:p>
    <w:p w14:paraId="4DFCEF6A" w14:textId="77777777" w:rsidR="00156BA0" w:rsidRDefault="00156BA0" w:rsidP="00380F02">
      <w:pPr>
        <w:widowControl w:val="0"/>
        <w:tabs>
          <w:tab w:val="left" w:pos="709"/>
          <w:tab w:val="left" w:pos="993"/>
          <w:tab w:val="left" w:pos="1134"/>
        </w:tabs>
        <w:spacing w:line="288" w:lineRule="auto"/>
        <w:jc w:val="center"/>
        <w:rPr>
          <w:rFonts w:asciiTheme="majorHAnsi" w:eastAsia="Times New Roman" w:hAnsiTheme="majorHAnsi" w:cstheme="majorHAnsi"/>
          <w:b/>
          <w:color w:val="000000"/>
        </w:rPr>
      </w:pPr>
    </w:p>
    <w:p w14:paraId="10B545C2" w14:textId="2A3804FE" w:rsidR="00D07A76" w:rsidRPr="00156BA0" w:rsidRDefault="00156BA0" w:rsidP="00380F02">
      <w:pPr>
        <w:pStyle w:val="ListParagraph"/>
        <w:widowControl w:val="0"/>
        <w:numPr>
          <w:ilvl w:val="0"/>
          <w:numId w:val="22"/>
        </w:numPr>
        <w:tabs>
          <w:tab w:val="left" w:pos="567"/>
          <w:tab w:val="left" w:pos="851"/>
          <w:tab w:val="left" w:pos="993"/>
          <w:tab w:val="left" w:pos="1134"/>
        </w:tabs>
        <w:spacing w:line="288" w:lineRule="auto"/>
        <w:ind w:left="0" w:firstLine="567"/>
        <w:jc w:val="both"/>
        <w:rPr>
          <w:rFonts w:asciiTheme="majorHAnsi" w:eastAsia="Times New Roman" w:hAnsiTheme="majorHAnsi" w:cstheme="majorHAnsi"/>
          <w:b/>
          <w:bCs/>
          <w:color w:val="000000"/>
        </w:rPr>
      </w:pPr>
      <w:r w:rsidRPr="00156BA0">
        <w:rPr>
          <w:rFonts w:asciiTheme="majorHAnsi" w:eastAsia="Times New Roman" w:hAnsiTheme="majorHAnsi" w:cstheme="majorHAnsi"/>
          <w:b/>
          <w:bCs/>
          <w:color w:val="000000"/>
        </w:rPr>
        <w:t>Đối với nhà trường</w:t>
      </w:r>
    </w:p>
    <w:p w14:paraId="1541D5FB" w14:textId="42243E0B" w:rsidR="00D07A76" w:rsidRPr="00933D1B" w:rsidRDefault="00D07A76" w:rsidP="00380F02">
      <w:pPr>
        <w:widowControl w:val="0"/>
        <w:tabs>
          <w:tab w:val="left" w:pos="567"/>
          <w:tab w:val="left" w:pos="709"/>
          <w:tab w:val="left" w:pos="993"/>
          <w:tab w:val="left" w:pos="1134"/>
        </w:tabs>
        <w:spacing w:line="288" w:lineRule="auto"/>
        <w:ind w:firstLine="567"/>
        <w:jc w:val="both"/>
        <w:rPr>
          <w:rFonts w:asciiTheme="majorHAnsi" w:eastAsia="Times New Roman" w:hAnsiTheme="majorHAnsi" w:cstheme="majorHAnsi"/>
          <w:bCs/>
          <w:color w:val="000000"/>
        </w:rPr>
      </w:pPr>
      <w:r w:rsidRPr="00933D1B">
        <w:rPr>
          <w:rFonts w:asciiTheme="majorHAnsi" w:eastAsia="Times New Roman" w:hAnsiTheme="majorHAnsi" w:cstheme="majorHAnsi"/>
          <w:bCs/>
          <w:color w:val="000000"/>
        </w:rPr>
        <w:t>- Khảo sát nhu cầu của cha mẹ học sinh</w:t>
      </w:r>
      <w:r w:rsidR="00156BA0">
        <w:rPr>
          <w:rFonts w:asciiTheme="majorHAnsi" w:eastAsia="Times New Roman" w:hAnsiTheme="majorHAnsi" w:cstheme="majorHAnsi"/>
          <w:bCs/>
          <w:color w:val="000000"/>
        </w:rPr>
        <w:t xml:space="preserve"> và học sinh</w:t>
      </w:r>
      <w:r w:rsidRPr="00933D1B">
        <w:rPr>
          <w:rFonts w:asciiTheme="majorHAnsi" w:eastAsia="Times New Roman" w:hAnsiTheme="majorHAnsi" w:cstheme="majorHAnsi"/>
          <w:bCs/>
          <w:color w:val="000000"/>
        </w:rPr>
        <w:t>;</w:t>
      </w:r>
    </w:p>
    <w:p w14:paraId="04A935DC" w14:textId="7CE8B592" w:rsidR="00D07A76" w:rsidRPr="00933D1B" w:rsidRDefault="00D07A76" w:rsidP="00380F02">
      <w:pPr>
        <w:spacing w:line="288" w:lineRule="auto"/>
        <w:ind w:firstLine="567"/>
        <w:contextualSpacing/>
        <w:jc w:val="both"/>
        <w:rPr>
          <w:rFonts w:asciiTheme="majorHAnsi" w:eastAsia="Arial" w:hAnsiTheme="majorHAnsi" w:cstheme="majorHAnsi"/>
        </w:rPr>
      </w:pPr>
      <w:r w:rsidRPr="00933D1B">
        <w:rPr>
          <w:rFonts w:asciiTheme="majorHAnsi" w:eastAsia="Arial" w:hAnsiTheme="majorHAnsi" w:cstheme="majorHAnsi"/>
        </w:rPr>
        <w:t>- Thành lập B</w:t>
      </w:r>
      <w:r w:rsidR="00D012F3">
        <w:rPr>
          <w:rFonts w:asciiTheme="majorHAnsi" w:eastAsia="Arial" w:hAnsiTheme="majorHAnsi" w:cstheme="majorHAnsi"/>
        </w:rPr>
        <w:t>an chỉ đạo</w:t>
      </w:r>
      <w:r w:rsidRPr="00933D1B">
        <w:rPr>
          <w:rFonts w:asciiTheme="majorHAnsi" w:eastAsia="Arial" w:hAnsiTheme="majorHAnsi" w:cstheme="majorHAnsi"/>
        </w:rPr>
        <w:t xml:space="preserve"> hoạt động ngoài giờ chính khóa của nhà trường, xây dựng đề án tổ chức các hoạt động ngoài giờ chính khóa, xây dựng hồ sơ xin cấp phép (</w:t>
      </w:r>
      <w:r w:rsidRPr="00933D1B">
        <w:rPr>
          <w:rFonts w:asciiTheme="majorHAnsi" w:eastAsia="Times New Roman" w:hAnsiTheme="majorHAnsi" w:cstheme="majorHAnsi"/>
          <w:bCs/>
          <w:color w:val="000000"/>
        </w:rPr>
        <w:t xml:space="preserve">theo mục 2 Điều 8 Thông tư 04), </w:t>
      </w:r>
      <w:r w:rsidRPr="00933D1B">
        <w:rPr>
          <w:rFonts w:asciiTheme="majorHAnsi" w:eastAsia="Arial" w:hAnsiTheme="majorHAnsi" w:cstheme="majorHAnsi"/>
        </w:rPr>
        <w:t xml:space="preserve">phân công các thành viên trong ban chỉ đạo quản lý giám sát hoạt động </w:t>
      </w:r>
      <w:r w:rsidR="00156BA0">
        <w:rPr>
          <w:rFonts w:asciiTheme="majorHAnsi" w:eastAsia="Arial" w:hAnsiTheme="majorHAnsi" w:cstheme="majorHAnsi"/>
        </w:rPr>
        <w:t xml:space="preserve">dạy bổ trợ, </w:t>
      </w:r>
      <w:r w:rsidRPr="00933D1B">
        <w:rPr>
          <w:rFonts w:asciiTheme="majorHAnsi" w:eastAsia="Arial" w:hAnsiTheme="majorHAnsi" w:cstheme="majorHAnsi"/>
        </w:rPr>
        <w:t>các câu lạc bộ nộp lên P</w:t>
      </w:r>
      <w:r w:rsidR="00156BA0">
        <w:rPr>
          <w:rFonts w:asciiTheme="majorHAnsi" w:eastAsia="Arial" w:hAnsiTheme="majorHAnsi" w:cstheme="majorHAnsi"/>
        </w:rPr>
        <w:t xml:space="preserve">hòng </w:t>
      </w:r>
      <w:r w:rsidRPr="00933D1B">
        <w:rPr>
          <w:rFonts w:asciiTheme="majorHAnsi" w:eastAsia="Arial" w:hAnsiTheme="majorHAnsi" w:cstheme="majorHAnsi"/>
        </w:rPr>
        <w:t>GD&amp;ĐT.</w:t>
      </w:r>
    </w:p>
    <w:p w14:paraId="6A83ED72" w14:textId="77777777" w:rsidR="00D07A76" w:rsidRPr="00933D1B" w:rsidRDefault="00D07A76" w:rsidP="00380F02">
      <w:pPr>
        <w:spacing w:line="288" w:lineRule="auto"/>
        <w:ind w:firstLine="567"/>
        <w:contextualSpacing/>
        <w:jc w:val="both"/>
        <w:rPr>
          <w:rFonts w:asciiTheme="majorHAnsi" w:eastAsia="Arial" w:hAnsiTheme="majorHAnsi" w:cstheme="majorHAnsi"/>
        </w:rPr>
      </w:pPr>
      <w:r w:rsidRPr="00933D1B">
        <w:rPr>
          <w:rFonts w:asciiTheme="majorHAnsi" w:eastAsia="Arial" w:hAnsiTheme="majorHAnsi" w:cstheme="majorHAnsi"/>
        </w:rPr>
        <w:t>- Triển khai đề án trong Ban liên tịch nhà trường, trong Ban đại diện CMHS trường, trong HĐSP nhà trường và tới các bậc CMHS các lớp.</w:t>
      </w:r>
    </w:p>
    <w:p w14:paraId="623914EA" w14:textId="77777777" w:rsidR="00D07A76" w:rsidRPr="00933D1B" w:rsidRDefault="00D07A76" w:rsidP="00380F02">
      <w:pPr>
        <w:spacing w:line="288" w:lineRule="auto"/>
        <w:ind w:firstLine="567"/>
        <w:contextualSpacing/>
        <w:jc w:val="both"/>
        <w:rPr>
          <w:rFonts w:asciiTheme="majorHAnsi" w:eastAsia="Arial" w:hAnsiTheme="majorHAnsi" w:cstheme="majorHAnsi"/>
        </w:rPr>
      </w:pPr>
      <w:r w:rsidRPr="00933D1B">
        <w:rPr>
          <w:rFonts w:asciiTheme="majorHAnsi" w:eastAsia="Arial" w:hAnsiTheme="majorHAnsi" w:cstheme="majorHAnsi"/>
        </w:rPr>
        <w:t xml:space="preserve">- Phát thông báo tuyển sinh kèm </w:t>
      </w:r>
      <w:proofErr w:type="gramStart"/>
      <w:r w:rsidRPr="00933D1B">
        <w:rPr>
          <w:rFonts w:asciiTheme="majorHAnsi" w:eastAsia="Arial" w:hAnsiTheme="majorHAnsi" w:cstheme="majorHAnsi"/>
        </w:rPr>
        <w:t>theo</w:t>
      </w:r>
      <w:proofErr w:type="gramEnd"/>
      <w:r w:rsidRPr="00933D1B">
        <w:rPr>
          <w:rFonts w:asciiTheme="majorHAnsi" w:eastAsia="Arial" w:hAnsiTheme="majorHAnsi" w:cstheme="majorHAnsi"/>
        </w:rPr>
        <w:t xml:space="preserve"> Biên bản thỏa thuận đăng kí tự nguyện tham gia hoạt động ngoài giờ chính khóa năm học 2024-2025 tới từng học sinh để cha mẹ học sinh đăng kí.</w:t>
      </w:r>
    </w:p>
    <w:p w14:paraId="42E4416E" w14:textId="3477A0CF" w:rsidR="00D07A76" w:rsidRPr="00933D1B" w:rsidRDefault="00D07A76" w:rsidP="00380F02">
      <w:pPr>
        <w:spacing w:line="288" w:lineRule="auto"/>
        <w:ind w:firstLine="567"/>
        <w:contextualSpacing/>
        <w:jc w:val="both"/>
        <w:rPr>
          <w:rFonts w:asciiTheme="majorHAnsi" w:eastAsia="Arial" w:hAnsiTheme="majorHAnsi" w:cstheme="majorHAnsi"/>
        </w:rPr>
      </w:pPr>
      <w:r w:rsidRPr="00933D1B">
        <w:rPr>
          <w:rFonts w:asciiTheme="majorHAnsi" w:eastAsia="Arial" w:hAnsiTheme="majorHAnsi" w:cstheme="majorHAnsi"/>
        </w:rPr>
        <w:t xml:space="preserve">- Tổ chức các câu lạc bộ tùy </w:t>
      </w:r>
      <w:proofErr w:type="gramStart"/>
      <w:r w:rsidRPr="00933D1B">
        <w:rPr>
          <w:rFonts w:asciiTheme="majorHAnsi" w:eastAsia="Arial" w:hAnsiTheme="majorHAnsi" w:cstheme="majorHAnsi"/>
        </w:rPr>
        <w:t>theo</w:t>
      </w:r>
      <w:proofErr w:type="gramEnd"/>
      <w:r w:rsidRPr="00933D1B">
        <w:rPr>
          <w:rFonts w:asciiTheme="majorHAnsi" w:eastAsia="Arial" w:hAnsiTheme="majorHAnsi" w:cstheme="majorHAnsi"/>
        </w:rPr>
        <w:t xml:space="preserve"> điều kiện </w:t>
      </w:r>
      <w:r w:rsidR="00D012F3">
        <w:rPr>
          <w:rFonts w:asciiTheme="majorHAnsi" w:eastAsia="Arial" w:hAnsiTheme="majorHAnsi" w:cstheme="majorHAnsi"/>
        </w:rPr>
        <w:t xml:space="preserve">cơ sở vật chất của </w:t>
      </w:r>
      <w:r w:rsidRPr="00933D1B">
        <w:rPr>
          <w:rFonts w:asciiTheme="majorHAnsi" w:eastAsia="Arial" w:hAnsiTheme="majorHAnsi" w:cstheme="majorHAnsi"/>
        </w:rPr>
        <w:t>nhà trường</w:t>
      </w:r>
      <w:r w:rsidR="00D012F3">
        <w:rPr>
          <w:rFonts w:asciiTheme="majorHAnsi" w:eastAsia="Arial" w:hAnsiTheme="majorHAnsi" w:cstheme="majorHAnsi"/>
        </w:rPr>
        <w:t>,</w:t>
      </w:r>
      <w:r w:rsidRPr="00933D1B">
        <w:rPr>
          <w:rFonts w:asciiTheme="majorHAnsi" w:eastAsia="Arial" w:hAnsiTheme="majorHAnsi" w:cstheme="majorHAnsi"/>
        </w:rPr>
        <w:t xml:space="preserve"> lựa chọn tổ chức các </w:t>
      </w:r>
      <w:r w:rsidR="00D012F3">
        <w:rPr>
          <w:rFonts w:asciiTheme="majorHAnsi" w:eastAsia="Arial" w:hAnsiTheme="majorHAnsi" w:cstheme="majorHAnsi"/>
        </w:rPr>
        <w:t>câu lạc bộ</w:t>
      </w:r>
      <w:r w:rsidRPr="00933D1B">
        <w:rPr>
          <w:rFonts w:asciiTheme="majorHAnsi" w:eastAsia="Arial" w:hAnsiTheme="majorHAnsi" w:cstheme="majorHAnsi"/>
        </w:rPr>
        <w:t xml:space="preserve"> phù hợp </w:t>
      </w:r>
      <w:r w:rsidR="00D012F3">
        <w:rPr>
          <w:rFonts w:asciiTheme="majorHAnsi" w:eastAsia="Arial" w:hAnsiTheme="majorHAnsi" w:cstheme="majorHAnsi"/>
        </w:rPr>
        <w:t xml:space="preserve">với </w:t>
      </w:r>
      <w:r w:rsidRPr="00933D1B">
        <w:rPr>
          <w:rFonts w:asciiTheme="majorHAnsi" w:eastAsia="Arial" w:hAnsiTheme="majorHAnsi" w:cstheme="majorHAnsi"/>
        </w:rPr>
        <w:t>thực tế</w:t>
      </w:r>
      <w:r w:rsidR="00D012F3">
        <w:rPr>
          <w:rFonts w:asciiTheme="majorHAnsi" w:eastAsia="Arial" w:hAnsiTheme="majorHAnsi" w:cstheme="majorHAnsi"/>
        </w:rPr>
        <w:t>.</w:t>
      </w:r>
    </w:p>
    <w:p w14:paraId="6404601F" w14:textId="547F0D90" w:rsidR="00D07A76" w:rsidRPr="00933D1B" w:rsidRDefault="00D012F3" w:rsidP="00D8630C">
      <w:pPr>
        <w:spacing w:line="300" w:lineRule="auto"/>
        <w:ind w:firstLine="567"/>
        <w:contextualSpacing/>
        <w:jc w:val="both"/>
        <w:rPr>
          <w:rFonts w:asciiTheme="majorHAnsi" w:eastAsia="Arial" w:hAnsiTheme="majorHAnsi" w:cstheme="majorHAnsi"/>
          <w:spacing w:val="-4"/>
        </w:rPr>
      </w:pPr>
      <w:r>
        <w:rPr>
          <w:rFonts w:asciiTheme="majorHAnsi" w:eastAsia="Arial" w:hAnsiTheme="majorHAnsi" w:cstheme="majorHAnsi"/>
          <w:spacing w:val="-4"/>
        </w:rPr>
        <w:t>- Giáo viên</w:t>
      </w:r>
      <w:r w:rsidR="00D07A76" w:rsidRPr="00933D1B">
        <w:rPr>
          <w:rFonts w:asciiTheme="majorHAnsi" w:eastAsia="Arial" w:hAnsiTheme="majorHAnsi" w:cstheme="majorHAnsi"/>
          <w:spacing w:val="-4"/>
        </w:rPr>
        <w:t xml:space="preserve"> giảng dạy xây dựng kế hoạch, chương trình hoạt động của câu lạc bộ </w:t>
      </w:r>
      <w:proofErr w:type="gramStart"/>
      <w:r w:rsidR="00D07A76" w:rsidRPr="00933D1B">
        <w:rPr>
          <w:rFonts w:asciiTheme="majorHAnsi" w:eastAsia="Arial" w:hAnsiTheme="majorHAnsi" w:cstheme="majorHAnsi"/>
          <w:spacing w:val="-4"/>
        </w:rPr>
        <w:t>theo</w:t>
      </w:r>
      <w:proofErr w:type="gramEnd"/>
      <w:r w:rsidR="00D07A76" w:rsidRPr="00933D1B">
        <w:rPr>
          <w:rFonts w:asciiTheme="majorHAnsi" w:eastAsia="Arial" w:hAnsiTheme="majorHAnsi" w:cstheme="majorHAnsi"/>
          <w:spacing w:val="-4"/>
        </w:rPr>
        <w:t xml:space="preserve"> chương trình </w:t>
      </w:r>
      <w:r>
        <w:rPr>
          <w:rFonts w:asciiTheme="majorHAnsi" w:eastAsia="Arial" w:hAnsiTheme="majorHAnsi" w:cstheme="majorHAnsi"/>
          <w:spacing w:val="-4"/>
        </w:rPr>
        <w:t xml:space="preserve">tổ </w:t>
      </w:r>
      <w:r w:rsidR="00D07A76" w:rsidRPr="00933D1B">
        <w:rPr>
          <w:rFonts w:asciiTheme="majorHAnsi" w:eastAsia="Arial" w:hAnsiTheme="majorHAnsi" w:cstheme="majorHAnsi"/>
          <w:spacing w:val="-4"/>
        </w:rPr>
        <w:t>chuyên môn</w:t>
      </w:r>
      <w:r>
        <w:rPr>
          <w:rFonts w:asciiTheme="majorHAnsi" w:eastAsia="Arial" w:hAnsiTheme="majorHAnsi" w:cstheme="majorHAnsi"/>
          <w:spacing w:val="-4"/>
        </w:rPr>
        <w:t xml:space="preserve"> thống nhất, </w:t>
      </w:r>
      <w:r w:rsidR="00D07A76" w:rsidRPr="00933D1B">
        <w:rPr>
          <w:rFonts w:asciiTheme="majorHAnsi" w:eastAsia="Arial" w:hAnsiTheme="majorHAnsi" w:cstheme="majorHAnsi"/>
          <w:spacing w:val="-4"/>
        </w:rPr>
        <w:t xml:space="preserve">nộp cho </w:t>
      </w:r>
      <w:r>
        <w:rPr>
          <w:rFonts w:asciiTheme="majorHAnsi" w:eastAsia="Arial" w:hAnsiTheme="majorHAnsi" w:cstheme="majorHAnsi"/>
          <w:spacing w:val="-4"/>
        </w:rPr>
        <w:t>Ban giám hiệu</w:t>
      </w:r>
      <w:r w:rsidR="00D07A76" w:rsidRPr="00933D1B">
        <w:rPr>
          <w:rFonts w:asciiTheme="majorHAnsi" w:eastAsia="Arial" w:hAnsiTheme="majorHAnsi" w:cstheme="majorHAnsi"/>
          <w:spacing w:val="-4"/>
        </w:rPr>
        <w:t xml:space="preserve"> nhà trường xét duyệt. </w:t>
      </w:r>
    </w:p>
    <w:p w14:paraId="18146FE7" w14:textId="23177CB0" w:rsidR="00D07A76" w:rsidRPr="00933D1B" w:rsidRDefault="00D07A76" w:rsidP="00D8630C">
      <w:pPr>
        <w:widowControl w:val="0"/>
        <w:tabs>
          <w:tab w:val="left" w:pos="567"/>
          <w:tab w:val="left" w:pos="709"/>
          <w:tab w:val="left" w:pos="993"/>
          <w:tab w:val="left" w:pos="1134"/>
        </w:tabs>
        <w:spacing w:line="300" w:lineRule="auto"/>
        <w:ind w:firstLine="567"/>
        <w:jc w:val="both"/>
        <w:rPr>
          <w:rFonts w:asciiTheme="majorHAnsi" w:eastAsia="Times New Roman" w:hAnsiTheme="majorHAnsi" w:cstheme="majorHAnsi"/>
          <w:bCs/>
          <w:color w:val="000000"/>
        </w:rPr>
      </w:pPr>
      <w:r w:rsidRPr="00933D1B">
        <w:rPr>
          <w:rFonts w:asciiTheme="majorHAnsi" w:eastAsia="Times New Roman" w:hAnsiTheme="majorHAnsi" w:cstheme="majorHAnsi"/>
          <w:bCs/>
          <w:color w:val="000000"/>
        </w:rPr>
        <w:t>- Phối hợp với đơn vị, quản lý và giám sát quá trình thực hiện đề án; chịu trách nhiệm đảm bảo tính pháp lý trong quá trình thực hiện Đề án.</w:t>
      </w:r>
    </w:p>
    <w:p w14:paraId="16E8805F" w14:textId="53D49C70" w:rsidR="00D07A76" w:rsidRPr="00933D1B" w:rsidRDefault="00D07A76" w:rsidP="00D8630C">
      <w:pPr>
        <w:spacing w:line="300" w:lineRule="auto"/>
        <w:ind w:firstLine="567"/>
        <w:contextualSpacing/>
        <w:jc w:val="both"/>
        <w:rPr>
          <w:rFonts w:asciiTheme="majorHAnsi" w:eastAsia="Arial" w:hAnsiTheme="majorHAnsi" w:cstheme="majorHAnsi"/>
        </w:rPr>
      </w:pPr>
      <w:r w:rsidRPr="00933D1B">
        <w:rPr>
          <w:rFonts w:asciiTheme="majorHAnsi" w:eastAsia="Arial" w:hAnsiTheme="majorHAnsi" w:cstheme="majorHAnsi"/>
        </w:rPr>
        <w:t xml:space="preserve">- Mở sổ trực hoạt động ngoài giờ chính khóa, câu lạc bộ </w:t>
      </w:r>
      <w:proofErr w:type="gramStart"/>
      <w:r w:rsidRPr="00933D1B">
        <w:rPr>
          <w:rFonts w:asciiTheme="majorHAnsi" w:eastAsia="Arial" w:hAnsiTheme="majorHAnsi" w:cstheme="majorHAnsi"/>
        </w:rPr>
        <w:t>theo</w:t>
      </w:r>
      <w:proofErr w:type="gramEnd"/>
      <w:r w:rsidRPr="00933D1B">
        <w:rPr>
          <w:rFonts w:asciiTheme="majorHAnsi" w:eastAsia="Arial" w:hAnsiTheme="majorHAnsi" w:cstheme="majorHAnsi"/>
        </w:rPr>
        <w:t xml:space="preserve"> dõi sĩ số </w:t>
      </w:r>
      <w:r w:rsidR="00D012F3">
        <w:rPr>
          <w:rFonts w:asciiTheme="majorHAnsi" w:eastAsia="Arial" w:hAnsiTheme="majorHAnsi" w:cstheme="majorHAnsi"/>
        </w:rPr>
        <w:t>học sinh</w:t>
      </w:r>
      <w:r w:rsidRPr="00933D1B">
        <w:rPr>
          <w:rFonts w:asciiTheme="majorHAnsi" w:eastAsia="Arial" w:hAnsiTheme="majorHAnsi" w:cstheme="majorHAnsi"/>
        </w:rPr>
        <w:t xml:space="preserve"> tham gia.</w:t>
      </w:r>
    </w:p>
    <w:p w14:paraId="709180B2" w14:textId="1E825712" w:rsidR="00D07A76" w:rsidRDefault="00D07A76" w:rsidP="00D8630C">
      <w:pPr>
        <w:spacing w:line="300" w:lineRule="auto"/>
        <w:ind w:firstLine="567"/>
        <w:contextualSpacing/>
        <w:jc w:val="both"/>
        <w:rPr>
          <w:rFonts w:asciiTheme="majorHAnsi" w:eastAsia="Arial" w:hAnsiTheme="majorHAnsi" w:cstheme="majorHAnsi"/>
        </w:rPr>
      </w:pPr>
      <w:r w:rsidRPr="00933D1B">
        <w:rPr>
          <w:rFonts w:asciiTheme="majorHAnsi" w:eastAsia="Arial" w:hAnsiTheme="majorHAnsi" w:cstheme="majorHAnsi"/>
        </w:rPr>
        <w:t xml:space="preserve">- Phòng tài vụ nhà trường </w:t>
      </w:r>
      <w:proofErr w:type="gramStart"/>
      <w:r w:rsidRPr="00933D1B">
        <w:rPr>
          <w:rFonts w:asciiTheme="majorHAnsi" w:eastAsia="Arial" w:hAnsiTheme="majorHAnsi" w:cstheme="majorHAnsi"/>
        </w:rPr>
        <w:t>theo</w:t>
      </w:r>
      <w:proofErr w:type="gramEnd"/>
      <w:r w:rsidRPr="00933D1B">
        <w:rPr>
          <w:rFonts w:asciiTheme="majorHAnsi" w:eastAsia="Arial" w:hAnsiTheme="majorHAnsi" w:cstheme="majorHAnsi"/>
        </w:rPr>
        <w:t xml:space="preserve"> dõi kinh phí và chi trả các hoạt động</w:t>
      </w:r>
      <w:r w:rsidR="00156BA0">
        <w:rPr>
          <w:rFonts w:asciiTheme="majorHAnsi" w:eastAsia="Arial" w:hAnsiTheme="majorHAnsi" w:cstheme="majorHAnsi"/>
        </w:rPr>
        <w:t xml:space="preserve"> dạy bổ trợ, </w:t>
      </w:r>
      <w:r w:rsidRPr="00933D1B">
        <w:rPr>
          <w:rFonts w:asciiTheme="majorHAnsi" w:eastAsia="Arial" w:hAnsiTheme="majorHAnsi" w:cstheme="majorHAnsi"/>
        </w:rPr>
        <w:t>câu lạc bộ</w:t>
      </w:r>
      <w:r w:rsidR="00D012F3">
        <w:rPr>
          <w:rFonts w:asciiTheme="majorHAnsi" w:eastAsia="Arial" w:hAnsiTheme="majorHAnsi" w:cstheme="majorHAnsi"/>
        </w:rPr>
        <w:t xml:space="preserve"> ngoài giờ chính khóa</w:t>
      </w:r>
      <w:r w:rsidRPr="00933D1B">
        <w:rPr>
          <w:rFonts w:asciiTheme="majorHAnsi" w:eastAsia="Arial" w:hAnsiTheme="majorHAnsi" w:cstheme="majorHAnsi"/>
        </w:rPr>
        <w:t xml:space="preserve"> theo quy định.</w:t>
      </w:r>
    </w:p>
    <w:p w14:paraId="5AE6081A" w14:textId="18223892" w:rsidR="00D07A76" w:rsidRPr="00933D1B" w:rsidRDefault="00D07A76" w:rsidP="00D8630C">
      <w:pPr>
        <w:pStyle w:val="ListParagraph"/>
        <w:widowControl w:val="0"/>
        <w:numPr>
          <w:ilvl w:val="0"/>
          <w:numId w:val="22"/>
        </w:numPr>
        <w:tabs>
          <w:tab w:val="left" w:pos="567"/>
          <w:tab w:val="left" w:pos="851"/>
          <w:tab w:val="left" w:pos="993"/>
          <w:tab w:val="left" w:pos="1134"/>
        </w:tabs>
        <w:spacing w:line="300" w:lineRule="auto"/>
        <w:ind w:left="0" w:firstLine="567"/>
        <w:jc w:val="both"/>
        <w:rPr>
          <w:rFonts w:asciiTheme="majorHAnsi" w:eastAsia="Times New Roman" w:hAnsiTheme="majorHAnsi" w:cstheme="majorHAnsi"/>
          <w:bCs/>
          <w:color w:val="000000"/>
        </w:rPr>
      </w:pPr>
      <w:r w:rsidRPr="00933D1B">
        <w:rPr>
          <w:rFonts w:asciiTheme="majorHAnsi" w:eastAsia="Times New Roman" w:hAnsiTheme="majorHAnsi" w:cstheme="majorHAnsi"/>
          <w:b/>
          <w:color w:val="000000"/>
        </w:rPr>
        <w:t xml:space="preserve">Đơn vị </w:t>
      </w:r>
      <w:r w:rsidR="00FD640F">
        <w:rPr>
          <w:rFonts w:asciiTheme="majorHAnsi" w:eastAsia="Times New Roman" w:hAnsiTheme="majorHAnsi" w:cstheme="majorHAnsi"/>
          <w:b/>
          <w:color w:val="000000"/>
        </w:rPr>
        <w:t>cung cấp tài liệu chương trình</w:t>
      </w:r>
    </w:p>
    <w:p w14:paraId="45D1BF1D" w14:textId="77777777" w:rsidR="00D07A76" w:rsidRPr="00933D1B" w:rsidRDefault="00D07A76" w:rsidP="00D8630C">
      <w:pPr>
        <w:pStyle w:val="ListParagraph"/>
        <w:widowControl w:val="0"/>
        <w:numPr>
          <w:ilvl w:val="0"/>
          <w:numId w:val="24"/>
        </w:numPr>
        <w:tabs>
          <w:tab w:val="left" w:pos="567"/>
          <w:tab w:val="left" w:pos="709"/>
          <w:tab w:val="left" w:pos="851"/>
          <w:tab w:val="left" w:pos="1134"/>
        </w:tabs>
        <w:spacing w:line="300" w:lineRule="auto"/>
        <w:ind w:left="0" w:firstLine="567"/>
        <w:jc w:val="both"/>
        <w:rPr>
          <w:rFonts w:asciiTheme="majorHAnsi" w:eastAsia="Times New Roman" w:hAnsiTheme="majorHAnsi" w:cstheme="majorHAnsi"/>
          <w:bCs/>
          <w:color w:val="000000"/>
        </w:rPr>
      </w:pPr>
      <w:r w:rsidRPr="00933D1B">
        <w:rPr>
          <w:rFonts w:asciiTheme="majorHAnsi" w:eastAsia="Times New Roman" w:hAnsiTheme="majorHAnsi" w:cstheme="majorHAnsi"/>
          <w:bCs/>
          <w:color w:val="000000"/>
        </w:rPr>
        <w:t>Đảm bảo cung cấp hồ sơ pháp nhân đầy đủ, đúng quy định</w:t>
      </w:r>
    </w:p>
    <w:p w14:paraId="1A9D8411" w14:textId="77777777" w:rsidR="00D07A76" w:rsidRPr="00933D1B" w:rsidRDefault="00D07A76" w:rsidP="00D8630C">
      <w:pPr>
        <w:pStyle w:val="ListParagraph"/>
        <w:widowControl w:val="0"/>
        <w:numPr>
          <w:ilvl w:val="0"/>
          <w:numId w:val="24"/>
        </w:numPr>
        <w:tabs>
          <w:tab w:val="left" w:pos="567"/>
          <w:tab w:val="left" w:pos="709"/>
          <w:tab w:val="left" w:pos="851"/>
          <w:tab w:val="left" w:pos="1134"/>
        </w:tabs>
        <w:spacing w:line="300" w:lineRule="auto"/>
        <w:ind w:left="0" w:firstLine="567"/>
        <w:jc w:val="both"/>
        <w:rPr>
          <w:rFonts w:asciiTheme="majorHAnsi" w:eastAsia="Times New Roman" w:hAnsiTheme="majorHAnsi" w:cstheme="majorHAnsi"/>
          <w:bCs/>
          <w:color w:val="000000"/>
        </w:rPr>
      </w:pPr>
      <w:r w:rsidRPr="00933D1B">
        <w:rPr>
          <w:rFonts w:asciiTheme="majorHAnsi" w:eastAsia="Times New Roman" w:hAnsiTheme="majorHAnsi" w:cstheme="majorHAnsi"/>
          <w:bCs/>
          <w:color w:val="000000"/>
        </w:rPr>
        <w:t>Cung cấp, cài đặt nội dung chương trình, bài giảng số, học liệu, tài liệu bổ trợ cho học sinh;</w:t>
      </w:r>
    </w:p>
    <w:p w14:paraId="27E0536C" w14:textId="182CA0A7" w:rsidR="00D07A76" w:rsidRPr="00933D1B" w:rsidRDefault="00D07A76" w:rsidP="00D8630C">
      <w:pPr>
        <w:pStyle w:val="ListParagraph"/>
        <w:widowControl w:val="0"/>
        <w:numPr>
          <w:ilvl w:val="0"/>
          <w:numId w:val="24"/>
        </w:numPr>
        <w:tabs>
          <w:tab w:val="left" w:pos="567"/>
          <w:tab w:val="left" w:pos="709"/>
          <w:tab w:val="left" w:pos="851"/>
          <w:tab w:val="left" w:pos="1134"/>
        </w:tabs>
        <w:spacing w:line="300" w:lineRule="auto"/>
        <w:ind w:left="0" w:firstLine="567"/>
        <w:jc w:val="both"/>
        <w:rPr>
          <w:rFonts w:asciiTheme="majorHAnsi" w:eastAsia="Times New Roman" w:hAnsiTheme="majorHAnsi" w:cstheme="majorHAnsi"/>
          <w:bCs/>
          <w:color w:val="000000"/>
        </w:rPr>
      </w:pPr>
      <w:r w:rsidRPr="00933D1B">
        <w:rPr>
          <w:rFonts w:asciiTheme="majorHAnsi" w:eastAsia="Times New Roman" w:hAnsiTheme="majorHAnsi" w:cstheme="majorHAnsi"/>
          <w:bCs/>
          <w:color w:val="000000"/>
        </w:rPr>
        <w:t>Chịu trách nhiệm</w:t>
      </w:r>
      <w:r w:rsidR="00933D1B">
        <w:rPr>
          <w:rFonts w:asciiTheme="majorHAnsi" w:eastAsia="Times New Roman" w:hAnsiTheme="majorHAnsi" w:cstheme="majorHAnsi"/>
          <w:bCs/>
          <w:color w:val="000000"/>
        </w:rPr>
        <w:t xml:space="preserve"> đào tạo</w:t>
      </w:r>
      <w:r w:rsidRPr="00933D1B">
        <w:rPr>
          <w:rFonts w:asciiTheme="majorHAnsi" w:eastAsia="Times New Roman" w:hAnsiTheme="majorHAnsi" w:cstheme="majorHAnsi"/>
          <w:bCs/>
          <w:color w:val="000000"/>
        </w:rPr>
        <w:t xml:space="preserve"> </w:t>
      </w:r>
      <w:r w:rsidR="00933D1B">
        <w:rPr>
          <w:rFonts w:asciiTheme="majorHAnsi" w:eastAsia="Times New Roman" w:hAnsiTheme="majorHAnsi" w:cstheme="majorHAnsi"/>
          <w:bCs/>
          <w:color w:val="000000"/>
        </w:rPr>
        <w:t>giáo viên sử dụng bộ tài liệu,</w:t>
      </w:r>
      <w:r w:rsidRPr="00933D1B">
        <w:rPr>
          <w:rFonts w:asciiTheme="majorHAnsi" w:eastAsia="Times New Roman" w:hAnsiTheme="majorHAnsi" w:cstheme="majorHAnsi"/>
          <w:bCs/>
          <w:color w:val="000000"/>
        </w:rPr>
        <w:t xml:space="preserve"> dự giờ giám sát, đánh giá và đảm bảo chất lượng giảng dạy;</w:t>
      </w:r>
    </w:p>
    <w:p w14:paraId="33BB5A80" w14:textId="77777777" w:rsidR="00D07A76" w:rsidRPr="00933D1B" w:rsidRDefault="00D07A76" w:rsidP="00D8630C">
      <w:pPr>
        <w:pStyle w:val="ListParagraph"/>
        <w:widowControl w:val="0"/>
        <w:numPr>
          <w:ilvl w:val="0"/>
          <w:numId w:val="22"/>
        </w:numPr>
        <w:tabs>
          <w:tab w:val="left" w:pos="567"/>
          <w:tab w:val="left" w:pos="851"/>
          <w:tab w:val="left" w:pos="993"/>
          <w:tab w:val="left" w:pos="1134"/>
        </w:tabs>
        <w:spacing w:line="300" w:lineRule="auto"/>
        <w:ind w:left="0" w:firstLine="567"/>
        <w:jc w:val="both"/>
        <w:rPr>
          <w:rFonts w:asciiTheme="majorHAnsi" w:eastAsia="Times New Roman" w:hAnsiTheme="majorHAnsi" w:cstheme="majorHAnsi"/>
          <w:b/>
          <w:color w:val="000000"/>
        </w:rPr>
      </w:pPr>
      <w:r w:rsidRPr="00933D1B">
        <w:rPr>
          <w:rFonts w:asciiTheme="majorHAnsi" w:eastAsia="Times New Roman" w:hAnsiTheme="majorHAnsi" w:cstheme="majorHAnsi"/>
          <w:b/>
          <w:color w:val="000000"/>
        </w:rPr>
        <w:t>Phòng GD&amp;ĐT</w:t>
      </w:r>
    </w:p>
    <w:p w14:paraId="358BC2BB" w14:textId="652F4FD0" w:rsidR="00D07A76" w:rsidRPr="00933D1B" w:rsidRDefault="00D07A76" w:rsidP="00D8630C">
      <w:pPr>
        <w:pStyle w:val="ListParagraph"/>
        <w:widowControl w:val="0"/>
        <w:numPr>
          <w:ilvl w:val="0"/>
          <w:numId w:val="25"/>
        </w:numPr>
        <w:tabs>
          <w:tab w:val="left" w:pos="567"/>
          <w:tab w:val="left" w:pos="709"/>
          <w:tab w:val="left" w:pos="851"/>
          <w:tab w:val="left" w:pos="1134"/>
        </w:tabs>
        <w:spacing w:line="300" w:lineRule="auto"/>
        <w:ind w:left="0" w:firstLine="567"/>
        <w:jc w:val="both"/>
        <w:rPr>
          <w:rFonts w:asciiTheme="majorHAnsi" w:hAnsiTheme="majorHAnsi" w:cstheme="majorHAnsi"/>
          <w:color w:val="000000" w:themeColor="text1"/>
        </w:rPr>
      </w:pPr>
      <w:r w:rsidRPr="00933D1B">
        <w:rPr>
          <w:rFonts w:asciiTheme="majorHAnsi" w:eastAsia="Times New Roman" w:hAnsiTheme="majorHAnsi" w:cstheme="majorHAnsi"/>
          <w:bCs/>
          <w:color w:val="000000" w:themeColor="text1"/>
        </w:rPr>
        <w:t xml:space="preserve">Xem xét, thẩm định và phê duyệt Đề án xác nhận đăng ký </w:t>
      </w:r>
      <w:r w:rsidR="00933D1B">
        <w:rPr>
          <w:rFonts w:asciiTheme="majorHAnsi" w:eastAsia="Times New Roman" w:hAnsiTheme="majorHAnsi" w:cstheme="majorHAnsi"/>
          <w:bCs/>
          <w:color w:val="000000" w:themeColor="text1"/>
        </w:rPr>
        <w:t xml:space="preserve">triển khai </w:t>
      </w:r>
      <w:r w:rsidRPr="00933D1B">
        <w:rPr>
          <w:rFonts w:asciiTheme="majorHAnsi" w:eastAsia="Times New Roman" w:hAnsiTheme="majorHAnsi" w:cstheme="majorHAnsi"/>
          <w:bCs/>
          <w:color w:val="000000" w:themeColor="text1"/>
        </w:rPr>
        <w:t xml:space="preserve">hoạt động </w:t>
      </w:r>
      <w:r w:rsidR="00933D1B" w:rsidRPr="00933D1B">
        <w:rPr>
          <w:rFonts w:asciiTheme="majorHAnsi" w:hAnsiTheme="majorHAnsi" w:cstheme="majorHAnsi"/>
          <w:color w:val="000000" w:themeColor="text1"/>
        </w:rPr>
        <w:t>quản lí ngoài giờ chính khóa</w:t>
      </w:r>
      <w:r w:rsidRPr="00933D1B">
        <w:rPr>
          <w:rFonts w:asciiTheme="majorHAnsi" w:hAnsiTheme="majorHAnsi" w:cstheme="majorHAnsi"/>
          <w:color w:val="000000" w:themeColor="text1"/>
        </w:rPr>
        <w:t xml:space="preserve"> của </w:t>
      </w:r>
      <w:r w:rsidR="00156BA0">
        <w:rPr>
          <w:rFonts w:asciiTheme="majorHAnsi" w:hAnsiTheme="majorHAnsi" w:cstheme="majorHAnsi"/>
          <w:color w:val="000000" w:themeColor="text1"/>
        </w:rPr>
        <w:t xml:space="preserve">nhà </w:t>
      </w:r>
      <w:r w:rsidRPr="00933D1B">
        <w:rPr>
          <w:rFonts w:asciiTheme="majorHAnsi" w:hAnsiTheme="majorHAnsi" w:cstheme="majorHAnsi"/>
          <w:color w:val="000000" w:themeColor="text1"/>
        </w:rPr>
        <w:t>trườ</w:t>
      </w:r>
      <w:r w:rsidR="00156BA0">
        <w:rPr>
          <w:rFonts w:asciiTheme="majorHAnsi" w:hAnsiTheme="majorHAnsi" w:cstheme="majorHAnsi"/>
          <w:color w:val="000000" w:themeColor="text1"/>
        </w:rPr>
        <w:t>ng</w:t>
      </w:r>
      <w:r w:rsidRPr="00933D1B">
        <w:rPr>
          <w:rFonts w:asciiTheme="majorHAnsi" w:hAnsiTheme="majorHAnsi" w:cstheme="majorHAnsi"/>
          <w:color w:val="000000" w:themeColor="text1"/>
        </w:rPr>
        <w:t xml:space="preserve"> năm học 2024-2025,</w:t>
      </w:r>
      <w:r w:rsidRPr="00933D1B">
        <w:rPr>
          <w:rFonts w:asciiTheme="majorHAnsi" w:hAnsiTheme="majorHAnsi" w:cstheme="majorHAnsi"/>
          <w:color w:val="000000" w:themeColor="text1"/>
          <w:lang w:val="vi-VN"/>
        </w:rPr>
        <w:t xml:space="preserve"> </w:t>
      </w:r>
      <w:r w:rsidRPr="00933D1B">
        <w:rPr>
          <w:rFonts w:asciiTheme="majorHAnsi" w:hAnsiTheme="majorHAnsi" w:cstheme="majorHAnsi"/>
          <w:color w:val="000000" w:themeColor="text1"/>
        </w:rPr>
        <w:t xml:space="preserve">theo Thông tư </w:t>
      </w:r>
      <w:r w:rsidRPr="00933D1B">
        <w:rPr>
          <w:rFonts w:asciiTheme="majorHAnsi" w:eastAsia="Times New Roman" w:hAnsiTheme="majorHAnsi" w:cstheme="majorHAnsi"/>
          <w:bCs/>
          <w:color w:val="000000" w:themeColor="text1"/>
        </w:rPr>
        <w:t xml:space="preserve">04/2014/TT-BGDĐT ngày 28/2/2014 của Bộ GD&amp;ĐT về việc Ban hành quy định quản lý hoạt động giáo dục kĩ năng sống và hoạt động giáo dục ngoài giờ chính khóa </w:t>
      </w:r>
      <w:r w:rsidRPr="00933D1B">
        <w:rPr>
          <w:rFonts w:asciiTheme="majorHAnsi" w:hAnsiTheme="majorHAnsi" w:cstheme="majorHAnsi"/>
          <w:color w:val="000000" w:themeColor="text1"/>
          <w:lang w:val="vi-VN"/>
        </w:rPr>
        <w:t>cho học sinh</w:t>
      </w:r>
      <w:r w:rsidRPr="00933D1B">
        <w:rPr>
          <w:rFonts w:asciiTheme="majorHAnsi" w:hAnsiTheme="majorHAnsi" w:cstheme="majorHAnsi"/>
          <w:color w:val="000000" w:themeColor="text1"/>
        </w:rPr>
        <w:t>.</w:t>
      </w:r>
    </w:p>
    <w:p w14:paraId="4DBA5ECB" w14:textId="77777777" w:rsidR="00D07A76" w:rsidRPr="00933D1B" w:rsidRDefault="00D07A76" w:rsidP="00D8630C">
      <w:pPr>
        <w:pStyle w:val="ListParagraph"/>
        <w:widowControl w:val="0"/>
        <w:numPr>
          <w:ilvl w:val="0"/>
          <w:numId w:val="25"/>
        </w:numPr>
        <w:tabs>
          <w:tab w:val="left" w:pos="567"/>
          <w:tab w:val="left" w:pos="709"/>
          <w:tab w:val="left" w:pos="851"/>
          <w:tab w:val="left" w:pos="1134"/>
        </w:tabs>
        <w:spacing w:line="300" w:lineRule="auto"/>
        <w:ind w:left="0" w:firstLine="567"/>
        <w:jc w:val="both"/>
        <w:rPr>
          <w:rFonts w:asciiTheme="majorHAnsi" w:eastAsia="Times New Roman" w:hAnsiTheme="majorHAnsi" w:cstheme="majorHAnsi"/>
          <w:bCs/>
          <w:color w:val="000000"/>
        </w:rPr>
      </w:pPr>
      <w:r w:rsidRPr="00933D1B">
        <w:rPr>
          <w:rFonts w:asciiTheme="majorHAnsi" w:eastAsia="Times New Roman" w:hAnsiTheme="majorHAnsi" w:cstheme="majorHAnsi"/>
          <w:bCs/>
          <w:color w:val="000000"/>
        </w:rPr>
        <w:lastRenderedPageBreak/>
        <w:t xml:space="preserve">Thực hiện chế độ báo cáo các cấp </w:t>
      </w:r>
      <w:proofErr w:type="gramStart"/>
      <w:r w:rsidRPr="00933D1B">
        <w:rPr>
          <w:rFonts w:asciiTheme="majorHAnsi" w:eastAsia="Times New Roman" w:hAnsiTheme="majorHAnsi" w:cstheme="majorHAnsi"/>
          <w:bCs/>
          <w:color w:val="000000"/>
        </w:rPr>
        <w:t>theo</w:t>
      </w:r>
      <w:proofErr w:type="gramEnd"/>
      <w:r w:rsidRPr="00933D1B">
        <w:rPr>
          <w:rFonts w:asciiTheme="majorHAnsi" w:eastAsia="Times New Roman" w:hAnsiTheme="majorHAnsi" w:cstheme="majorHAnsi"/>
          <w:bCs/>
          <w:color w:val="000000"/>
        </w:rPr>
        <w:t xml:space="preserve"> quy định.</w:t>
      </w:r>
    </w:p>
    <w:p w14:paraId="01D369F1" w14:textId="77777777" w:rsidR="00D07A76" w:rsidRPr="00933D1B" w:rsidRDefault="00D07A76" w:rsidP="00D8630C">
      <w:pPr>
        <w:pStyle w:val="ListParagraph"/>
        <w:widowControl w:val="0"/>
        <w:numPr>
          <w:ilvl w:val="0"/>
          <w:numId w:val="22"/>
        </w:numPr>
        <w:tabs>
          <w:tab w:val="left" w:pos="567"/>
          <w:tab w:val="left" w:pos="851"/>
          <w:tab w:val="left" w:pos="993"/>
          <w:tab w:val="left" w:pos="1134"/>
        </w:tabs>
        <w:spacing w:line="300" w:lineRule="auto"/>
        <w:ind w:left="0" w:firstLine="567"/>
        <w:jc w:val="both"/>
        <w:rPr>
          <w:rFonts w:asciiTheme="majorHAnsi" w:eastAsia="Times New Roman" w:hAnsiTheme="majorHAnsi" w:cstheme="majorHAnsi"/>
          <w:b/>
        </w:rPr>
      </w:pPr>
      <w:r w:rsidRPr="00933D1B">
        <w:rPr>
          <w:rFonts w:asciiTheme="majorHAnsi" w:eastAsia="Times New Roman" w:hAnsiTheme="majorHAnsi" w:cstheme="majorHAnsi"/>
          <w:b/>
        </w:rPr>
        <w:t>Kinh phí thực hiện</w:t>
      </w:r>
    </w:p>
    <w:p w14:paraId="2693EE03" w14:textId="77777777" w:rsidR="00D07A76" w:rsidRPr="00933D1B" w:rsidRDefault="00D07A76" w:rsidP="00D8630C">
      <w:pPr>
        <w:widowControl w:val="0"/>
        <w:tabs>
          <w:tab w:val="left" w:pos="567"/>
          <w:tab w:val="left" w:pos="851"/>
          <w:tab w:val="left" w:pos="993"/>
          <w:tab w:val="left" w:pos="1134"/>
        </w:tabs>
        <w:spacing w:line="300" w:lineRule="auto"/>
        <w:ind w:firstLine="567"/>
        <w:jc w:val="both"/>
        <w:rPr>
          <w:rFonts w:asciiTheme="majorHAnsi" w:eastAsia="Times New Roman" w:hAnsiTheme="majorHAnsi" w:cstheme="majorHAnsi"/>
          <w:bCs/>
        </w:rPr>
      </w:pPr>
      <w:r w:rsidRPr="00933D1B">
        <w:rPr>
          <w:rFonts w:asciiTheme="majorHAnsi" w:eastAsia="Times New Roman" w:hAnsiTheme="majorHAnsi" w:cstheme="majorHAnsi"/>
          <w:bCs/>
        </w:rPr>
        <w:t xml:space="preserve">Thực hiện </w:t>
      </w:r>
      <w:proofErr w:type="gramStart"/>
      <w:r w:rsidRPr="00933D1B">
        <w:rPr>
          <w:rFonts w:asciiTheme="majorHAnsi" w:eastAsia="Times New Roman" w:hAnsiTheme="majorHAnsi" w:cstheme="majorHAnsi"/>
          <w:bCs/>
        </w:rPr>
        <w:t>theo</w:t>
      </w:r>
      <w:proofErr w:type="gramEnd"/>
      <w:r w:rsidRPr="00933D1B">
        <w:rPr>
          <w:rFonts w:asciiTheme="majorHAnsi" w:eastAsia="Times New Roman" w:hAnsiTheme="majorHAnsi" w:cstheme="majorHAnsi"/>
          <w:bCs/>
        </w:rPr>
        <w:t xml:space="preserve"> đúng các quy định hiện hành, trên nguyên tắc thu đủ chi và theo tinh thần tự nguyện, có sự cam kết thỏa thuận với cha mẹ học sinh.</w:t>
      </w:r>
    </w:p>
    <w:p w14:paraId="134BFA3B" w14:textId="51739133" w:rsidR="00287906" w:rsidRPr="00621466" w:rsidRDefault="00287906" w:rsidP="00D8630C">
      <w:pPr>
        <w:widowControl w:val="0"/>
        <w:tabs>
          <w:tab w:val="left" w:pos="993"/>
        </w:tabs>
        <w:spacing w:line="300" w:lineRule="auto"/>
        <w:ind w:firstLine="567"/>
        <w:jc w:val="both"/>
        <w:rPr>
          <w:rFonts w:asciiTheme="majorHAnsi" w:hAnsiTheme="majorHAnsi" w:cstheme="majorHAnsi"/>
          <w:b/>
        </w:rPr>
      </w:pPr>
      <w:r w:rsidRPr="00621466">
        <w:rPr>
          <w:rFonts w:asciiTheme="majorHAnsi" w:hAnsiTheme="majorHAnsi" w:cstheme="majorHAnsi"/>
          <w:b/>
        </w:rPr>
        <w:t>5. Kết luận</w:t>
      </w:r>
    </w:p>
    <w:p w14:paraId="0F521C02" w14:textId="2E805E87" w:rsidR="006719EE" w:rsidRPr="00621466" w:rsidRDefault="00287906" w:rsidP="00D8630C">
      <w:pPr>
        <w:widowControl w:val="0"/>
        <w:tabs>
          <w:tab w:val="left" w:pos="993"/>
        </w:tabs>
        <w:spacing w:line="300" w:lineRule="auto"/>
        <w:jc w:val="both"/>
        <w:rPr>
          <w:rFonts w:asciiTheme="majorHAnsi" w:hAnsiTheme="majorHAnsi" w:cstheme="majorHAnsi"/>
          <w:bCs/>
        </w:rPr>
      </w:pPr>
      <w:r w:rsidRPr="00621466">
        <w:rPr>
          <w:rFonts w:asciiTheme="majorHAnsi" w:hAnsiTheme="majorHAnsi" w:cstheme="majorHAnsi"/>
          <w:bCs/>
        </w:rPr>
        <w:tab/>
      </w:r>
      <w:bookmarkStart w:id="6" w:name="_Hlk176376651"/>
      <w:r w:rsidRPr="00621466">
        <w:rPr>
          <w:rFonts w:asciiTheme="majorHAnsi" w:hAnsiTheme="majorHAnsi" w:cstheme="majorHAnsi"/>
          <w:bCs/>
        </w:rPr>
        <w:t>Để nâng cao chất lượng</w:t>
      </w:r>
      <w:r w:rsidR="00C254AF" w:rsidRPr="00621466">
        <w:rPr>
          <w:rFonts w:asciiTheme="majorHAnsi" w:hAnsiTheme="majorHAnsi" w:cstheme="majorHAnsi"/>
          <w:bCs/>
        </w:rPr>
        <w:t xml:space="preserve"> giáo dục toàn diện</w:t>
      </w:r>
      <w:r w:rsidRPr="00621466">
        <w:rPr>
          <w:rFonts w:asciiTheme="majorHAnsi" w:hAnsiTheme="majorHAnsi" w:cstheme="majorHAnsi"/>
          <w:bCs/>
        </w:rPr>
        <w:t xml:space="preserve">, đáp ứng </w:t>
      </w:r>
      <w:r w:rsidR="00C254AF" w:rsidRPr="00621466">
        <w:rPr>
          <w:rFonts w:asciiTheme="majorHAnsi" w:hAnsiTheme="majorHAnsi" w:cstheme="majorHAnsi"/>
          <w:bCs/>
        </w:rPr>
        <w:t>yêu cầu chương trình nhà trường và nhu cầu nguyện vọng của học sinh và cha mẹ học sinh</w:t>
      </w:r>
      <w:r w:rsidRPr="00621466">
        <w:rPr>
          <w:rFonts w:asciiTheme="majorHAnsi" w:hAnsiTheme="majorHAnsi" w:cstheme="majorHAnsi"/>
          <w:bCs/>
        </w:rPr>
        <w:t>, thực hiện nhiệm vụ</w:t>
      </w:r>
      <w:r w:rsidR="00C254AF" w:rsidRPr="00621466">
        <w:rPr>
          <w:rFonts w:asciiTheme="majorHAnsi" w:hAnsiTheme="majorHAnsi" w:cstheme="majorHAnsi"/>
          <w:bCs/>
        </w:rPr>
        <w:t xml:space="preserve"> năm học 2024-2025, t</w:t>
      </w:r>
      <w:r w:rsidR="0032307B" w:rsidRPr="00621466">
        <w:rPr>
          <w:rFonts w:asciiTheme="majorHAnsi" w:hAnsiTheme="majorHAnsi" w:cstheme="majorHAnsi"/>
          <w:bCs/>
          <w:lang w:val="vi-VN"/>
        </w:rPr>
        <w:t>rườ</w:t>
      </w:r>
      <w:r w:rsidR="008D755D" w:rsidRPr="00621466">
        <w:rPr>
          <w:rFonts w:asciiTheme="majorHAnsi" w:hAnsiTheme="majorHAnsi" w:cstheme="majorHAnsi"/>
          <w:bCs/>
          <w:lang w:val="vi-VN"/>
        </w:rPr>
        <w:t>ng</w:t>
      </w:r>
      <w:r w:rsidR="00C254AF" w:rsidRPr="00621466">
        <w:rPr>
          <w:rFonts w:asciiTheme="majorHAnsi" w:hAnsiTheme="majorHAnsi" w:cstheme="majorHAnsi"/>
          <w:bCs/>
        </w:rPr>
        <w:t xml:space="preserve"> </w:t>
      </w:r>
      <w:r w:rsidR="00156BA0">
        <w:rPr>
          <w:rFonts w:asciiTheme="majorHAnsi" w:hAnsiTheme="majorHAnsi" w:cstheme="majorHAnsi"/>
          <w:bCs/>
        </w:rPr>
        <w:t>THCS Nguyễn Quý Đức</w:t>
      </w:r>
      <w:r w:rsidR="003E06EE" w:rsidRPr="00621466">
        <w:rPr>
          <w:rFonts w:asciiTheme="majorHAnsi" w:hAnsiTheme="majorHAnsi" w:cstheme="majorHAnsi"/>
          <w:bCs/>
        </w:rPr>
        <w:t xml:space="preserve"> </w:t>
      </w:r>
      <w:r w:rsidRPr="00621466">
        <w:rPr>
          <w:rFonts w:asciiTheme="majorHAnsi" w:hAnsiTheme="majorHAnsi" w:cstheme="majorHAnsi"/>
          <w:bCs/>
        </w:rPr>
        <w:t xml:space="preserve">xây dựng </w:t>
      </w:r>
      <w:r w:rsidR="004B581A" w:rsidRPr="00621466">
        <w:rPr>
          <w:rFonts w:asciiTheme="majorHAnsi" w:hAnsiTheme="majorHAnsi" w:cstheme="majorHAnsi"/>
          <w:bCs/>
        </w:rPr>
        <w:t>Đ</w:t>
      </w:r>
      <w:r w:rsidR="0032307B" w:rsidRPr="00621466">
        <w:rPr>
          <w:rFonts w:asciiTheme="majorHAnsi" w:hAnsiTheme="majorHAnsi" w:cstheme="majorHAnsi"/>
          <w:bCs/>
          <w:lang w:val="vi-VN"/>
        </w:rPr>
        <w:t>ề án</w:t>
      </w:r>
      <w:r w:rsidR="00C254AF" w:rsidRPr="00621466">
        <w:rPr>
          <w:rFonts w:asciiTheme="majorHAnsi" w:hAnsiTheme="majorHAnsi" w:cstheme="majorHAnsi"/>
          <w:bCs/>
        </w:rPr>
        <w:t xml:space="preserve"> triển khai hoạt động ngoài giờ chính khóa trong </w:t>
      </w:r>
      <w:r w:rsidR="00156BA0">
        <w:rPr>
          <w:rFonts w:asciiTheme="majorHAnsi" w:hAnsiTheme="majorHAnsi" w:cstheme="majorHAnsi"/>
          <w:bCs/>
        </w:rPr>
        <w:t xml:space="preserve">nhà </w:t>
      </w:r>
      <w:r w:rsidR="00C254AF" w:rsidRPr="00621466">
        <w:rPr>
          <w:rFonts w:asciiTheme="majorHAnsi" w:hAnsiTheme="majorHAnsi" w:cstheme="majorHAnsi"/>
          <w:bCs/>
        </w:rPr>
        <w:t>trường</w:t>
      </w:r>
      <w:r w:rsidR="00156BA0">
        <w:rPr>
          <w:rFonts w:asciiTheme="majorHAnsi" w:hAnsiTheme="majorHAnsi" w:cstheme="majorHAnsi"/>
          <w:bCs/>
        </w:rPr>
        <w:t xml:space="preserve"> </w:t>
      </w:r>
      <w:r w:rsidR="00C254AF" w:rsidRPr="00621466">
        <w:rPr>
          <w:rFonts w:asciiTheme="majorHAnsi" w:hAnsiTheme="majorHAnsi" w:cstheme="majorHAnsi"/>
          <w:bCs/>
        </w:rPr>
        <w:t xml:space="preserve">năm học 2024-2025. </w:t>
      </w:r>
      <w:r w:rsidRPr="00621466">
        <w:rPr>
          <w:rFonts w:asciiTheme="majorHAnsi" w:hAnsiTheme="majorHAnsi" w:cstheme="majorHAnsi"/>
          <w:bCs/>
        </w:rPr>
        <w:t>Trường</w:t>
      </w:r>
      <w:r w:rsidR="00C254AF" w:rsidRPr="00621466">
        <w:rPr>
          <w:rFonts w:asciiTheme="majorHAnsi" w:hAnsiTheme="majorHAnsi" w:cstheme="majorHAnsi"/>
          <w:bCs/>
        </w:rPr>
        <w:t xml:space="preserve"> </w:t>
      </w:r>
      <w:r w:rsidR="00156BA0">
        <w:rPr>
          <w:rFonts w:asciiTheme="majorHAnsi" w:hAnsiTheme="majorHAnsi" w:cstheme="majorHAnsi"/>
          <w:bCs/>
        </w:rPr>
        <w:t>THCS Nguyễn Quý Đức</w:t>
      </w:r>
      <w:r w:rsidRPr="00621466">
        <w:rPr>
          <w:rFonts w:asciiTheme="majorHAnsi" w:hAnsiTheme="majorHAnsi" w:cstheme="majorHAnsi"/>
          <w:bCs/>
        </w:rPr>
        <w:t xml:space="preserve"> cam kết đã thẩm định đầy đủ điều kiện pháp lý của đơn vị phối hợp và đã triển khai đầy đủ các quy trình đảm bảo đúng quy định hiện hành.</w:t>
      </w:r>
    </w:p>
    <w:p w14:paraId="651D0DA4" w14:textId="27DC4DA6" w:rsidR="0032307B" w:rsidRDefault="00C254AF" w:rsidP="00D8630C">
      <w:pPr>
        <w:tabs>
          <w:tab w:val="left" w:pos="993"/>
        </w:tabs>
        <w:spacing w:line="300" w:lineRule="auto"/>
        <w:ind w:firstLine="709"/>
        <w:jc w:val="both"/>
        <w:rPr>
          <w:rFonts w:asciiTheme="majorHAnsi" w:hAnsiTheme="majorHAnsi" w:cstheme="majorHAnsi"/>
          <w:bCs/>
          <w:lang w:val="vi-VN"/>
        </w:rPr>
      </w:pPr>
      <w:r w:rsidRPr="00621466">
        <w:rPr>
          <w:rFonts w:asciiTheme="majorHAnsi" w:hAnsiTheme="majorHAnsi" w:cstheme="majorHAnsi"/>
          <w:bCs/>
        </w:rPr>
        <w:tab/>
      </w:r>
      <w:r w:rsidR="004B581A" w:rsidRPr="00621466">
        <w:rPr>
          <w:rFonts w:asciiTheme="majorHAnsi" w:hAnsiTheme="majorHAnsi" w:cstheme="majorHAnsi"/>
          <w:bCs/>
        </w:rPr>
        <w:t xml:space="preserve">Kính </w:t>
      </w:r>
      <w:r w:rsidR="0032307B" w:rsidRPr="00621466">
        <w:rPr>
          <w:rFonts w:asciiTheme="majorHAnsi" w:hAnsiTheme="majorHAnsi" w:cstheme="majorHAnsi"/>
          <w:bCs/>
          <w:lang w:val="vi-VN"/>
        </w:rPr>
        <w:t xml:space="preserve">đề nghị Phòng </w:t>
      </w:r>
      <w:r w:rsidR="004A0078" w:rsidRPr="00621466">
        <w:rPr>
          <w:rFonts w:asciiTheme="majorHAnsi" w:hAnsiTheme="majorHAnsi" w:cstheme="majorHAnsi"/>
          <w:bCs/>
          <w:lang w:val="vi-VN"/>
        </w:rPr>
        <w:t>GD</w:t>
      </w:r>
      <w:r w:rsidR="004B581A" w:rsidRPr="00621466">
        <w:rPr>
          <w:rFonts w:asciiTheme="majorHAnsi" w:hAnsiTheme="majorHAnsi" w:cstheme="majorHAnsi"/>
          <w:bCs/>
        </w:rPr>
        <w:t>&amp;</w:t>
      </w:r>
      <w:r w:rsidR="004A0078" w:rsidRPr="00621466">
        <w:rPr>
          <w:rFonts w:asciiTheme="majorHAnsi" w:hAnsiTheme="majorHAnsi" w:cstheme="majorHAnsi"/>
          <w:bCs/>
          <w:lang w:val="vi-VN"/>
        </w:rPr>
        <w:t xml:space="preserve">ĐT </w:t>
      </w:r>
      <w:r w:rsidR="004B581A" w:rsidRPr="00621466">
        <w:rPr>
          <w:rFonts w:asciiTheme="majorHAnsi" w:hAnsiTheme="majorHAnsi" w:cstheme="majorHAnsi"/>
          <w:bCs/>
        </w:rPr>
        <w:t>quận</w:t>
      </w:r>
      <w:r w:rsidR="00933D1B">
        <w:rPr>
          <w:rFonts w:asciiTheme="majorHAnsi" w:hAnsiTheme="majorHAnsi" w:cstheme="majorHAnsi"/>
          <w:bCs/>
        </w:rPr>
        <w:t xml:space="preserve"> Nam từ Liêm</w:t>
      </w:r>
      <w:r w:rsidR="004B581A" w:rsidRPr="00621466">
        <w:rPr>
          <w:rFonts w:asciiTheme="majorHAnsi" w:hAnsiTheme="majorHAnsi" w:cstheme="majorHAnsi"/>
          <w:bCs/>
        </w:rPr>
        <w:t xml:space="preserve"> xem xét phê duyệt</w:t>
      </w:r>
      <w:r w:rsidR="0032307B" w:rsidRPr="00621466">
        <w:rPr>
          <w:rFonts w:asciiTheme="majorHAnsi" w:hAnsiTheme="majorHAnsi" w:cstheme="majorHAnsi"/>
          <w:bCs/>
          <w:lang w:val="vi-VN"/>
        </w:rPr>
        <w:t>!</w:t>
      </w:r>
    </w:p>
    <w:p w14:paraId="499B946C" w14:textId="77777777" w:rsidR="006817B5" w:rsidRDefault="006817B5" w:rsidP="00D8630C">
      <w:pPr>
        <w:tabs>
          <w:tab w:val="left" w:pos="993"/>
        </w:tabs>
        <w:spacing w:line="300" w:lineRule="auto"/>
        <w:ind w:firstLine="709"/>
        <w:jc w:val="both"/>
        <w:rPr>
          <w:rFonts w:asciiTheme="majorHAnsi" w:hAnsiTheme="majorHAnsi" w:cstheme="majorHAnsi"/>
          <w:bCs/>
          <w:lang w:val="vi-VN"/>
        </w:rPr>
      </w:pPr>
    </w:p>
    <w:tbl>
      <w:tblPr>
        <w:tblW w:w="9072" w:type="dxa"/>
        <w:tblLook w:val="04A0" w:firstRow="1" w:lastRow="0" w:firstColumn="1" w:lastColumn="0" w:noHBand="0" w:noVBand="1"/>
      </w:tblPr>
      <w:tblGrid>
        <w:gridCol w:w="3290"/>
        <w:gridCol w:w="5782"/>
      </w:tblGrid>
      <w:tr w:rsidR="0044715E" w:rsidRPr="001D19B6" w14:paraId="15ADCC1B" w14:textId="77777777" w:rsidTr="006817B5">
        <w:trPr>
          <w:trHeight w:val="332"/>
        </w:trPr>
        <w:tc>
          <w:tcPr>
            <w:tcW w:w="3290" w:type="dxa"/>
          </w:tcPr>
          <w:bookmarkEnd w:id="6"/>
          <w:p w14:paraId="1228A791" w14:textId="77777777" w:rsidR="0044715E" w:rsidRPr="004D6DDC" w:rsidRDefault="0044715E" w:rsidP="004F1FA9">
            <w:pPr>
              <w:tabs>
                <w:tab w:val="left" w:pos="720"/>
              </w:tabs>
              <w:spacing w:line="276" w:lineRule="auto"/>
              <w:jc w:val="both"/>
              <w:rPr>
                <w:rFonts w:asciiTheme="majorHAnsi" w:hAnsiTheme="majorHAnsi" w:cstheme="majorHAnsi"/>
                <w:b/>
                <w:i/>
                <w:sz w:val="24"/>
                <w:szCs w:val="24"/>
                <w:lang w:val="nl-NL"/>
              </w:rPr>
            </w:pPr>
            <w:r w:rsidRPr="004D6DDC">
              <w:rPr>
                <w:rFonts w:asciiTheme="majorHAnsi" w:hAnsiTheme="majorHAnsi" w:cstheme="majorHAnsi"/>
                <w:b/>
                <w:i/>
                <w:sz w:val="24"/>
                <w:szCs w:val="24"/>
                <w:lang w:val="nl-NL"/>
              </w:rPr>
              <w:t>Nơi nhận:</w:t>
            </w:r>
          </w:p>
          <w:p w14:paraId="3CB13001" w14:textId="2275C258" w:rsidR="0044715E" w:rsidRDefault="0044715E" w:rsidP="004F1FA9">
            <w:pPr>
              <w:tabs>
                <w:tab w:val="left" w:pos="720"/>
              </w:tabs>
              <w:spacing w:line="276" w:lineRule="auto"/>
              <w:rPr>
                <w:rFonts w:asciiTheme="majorHAnsi" w:hAnsiTheme="majorHAnsi" w:cstheme="majorHAnsi"/>
                <w:sz w:val="22"/>
                <w:szCs w:val="22"/>
                <w:lang w:val="nl-NL"/>
              </w:rPr>
            </w:pPr>
            <w:r w:rsidRPr="004D6DDC">
              <w:rPr>
                <w:rFonts w:asciiTheme="majorHAnsi" w:hAnsiTheme="majorHAnsi" w:cstheme="majorHAnsi"/>
                <w:sz w:val="22"/>
                <w:szCs w:val="22"/>
                <w:lang w:val="nl-NL"/>
              </w:rPr>
              <w:t>- Phòng GD</w:t>
            </w:r>
            <w:r w:rsidR="004B581A">
              <w:rPr>
                <w:rFonts w:asciiTheme="majorHAnsi" w:hAnsiTheme="majorHAnsi" w:cstheme="majorHAnsi"/>
                <w:sz w:val="22"/>
                <w:szCs w:val="22"/>
                <w:lang w:val="nl-NL"/>
              </w:rPr>
              <w:t>&amp;</w:t>
            </w:r>
            <w:r w:rsidRPr="004D6DDC">
              <w:rPr>
                <w:rFonts w:asciiTheme="majorHAnsi" w:hAnsiTheme="majorHAnsi" w:cstheme="majorHAnsi"/>
                <w:sz w:val="22"/>
                <w:szCs w:val="22"/>
                <w:lang w:val="nl-NL"/>
              </w:rPr>
              <w:t>ĐT</w:t>
            </w:r>
            <w:r w:rsidR="00287906">
              <w:rPr>
                <w:rFonts w:asciiTheme="majorHAnsi" w:hAnsiTheme="majorHAnsi" w:cstheme="majorHAnsi"/>
                <w:sz w:val="22"/>
                <w:szCs w:val="22"/>
                <w:lang w:val="nl-NL"/>
              </w:rPr>
              <w:t xml:space="preserve"> </w:t>
            </w:r>
            <w:r w:rsidR="00287906" w:rsidRPr="00287906">
              <w:rPr>
                <w:rFonts w:asciiTheme="majorHAnsi" w:hAnsiTheme="majorHAnsi" w:cstheme="majorHAnsi"/>
                <w:i/>
                <w:iCs/>
                <w:sz w:val="22"/>
                <w:szCs w:val="22"/>
                <w:lang w:val="nl-NL"/>
              </w:rPr>
              <w:t>(để phê duyệt)</w:t>
            </w:r>
            <w:r w:rsidRPr="004D6DDC">
              <w:rPr>
                <w:rFonts w:asciiTheme="majorHAnsi" w:hAnsiTheme="majorHAnsi" w:cstheme="majorHAnsi"/>
                <w:sz w:val="22"/>
                <w:szCs w:val="22"/>
                <w:lang w:val="nl-NL"/>
              </w:rPr>
              <w:t>;</w:t>
            </w:r>
          </w:p>
          <w:p w14:paraId="08BB6685" w14:textId="22FD72B3" w:rsidR="00287906" w:rsidRPr="004D6DDC" w:rsidRDefault="00287906" w:rsidP="004F1FA9">
            <w:pPr>
              <w:tabs>
                <w:tab w:val="left" w:pos="720"/>
              </w:tabs>
              <w:spacing w:line="276" w:lineRule="auto"/>
              <w:rPr>
                <w:rFonts w:asciiTheme="majorHAnsi" w:hAnsiTheme="majorHAnsi" w:cstheme="majorHAnsi"/>
                <w:sz w:val="22"/>
                <w:szCs w:val="22"/>
                <w:lang w:val="nl-NL"/>
              </w:rPr>
            </w:pPr>
            <w:r>
              <w:rPr>
                <w:rFonts w:asciiTheme="majorHAnsi" w:hAnsiTheme="majorHAnsi" w:cstheme="majorHAnsi"/>
                <w:sz w:val="22"/>
                <w:szCs w:val="22"/>
                <w:lang w:val="nl-NL"/>
              </w:rPr>
              <w:t xml:space="preserve">- Đơn vị phối hợp </w:t>
            </w:r>
            <w:r w:rsidRPr="00287906">
              <w:rPr>
                <w:rFonts w:asciiTheme="majorHAnsi" w:hAnsiTheme="majorHAnsi" w:cstheme="majorHAnsi"/>
                <w:i/>
                <w:iCs/>
                <w:sz w:val="22"/>
                <w:szCs w:val="22"/>
                <w:lang w:val="nl-NL"/>
              </w:rPr>
              <w:t>(để thực hiện);</w:t>
            </w:r>
          </w:p>
          <w:p w14:paraId="25704026" w14:textId="491E647D" w:rsidR="0044715E" w:rsidRPr="001D19B6" w:rsidRDefault="0044715E" w:rsidP="00156BA0">
            <w:pPr>
              <w:tabs>
                <w:tab w:val="left" w:pos="720"/>
              </w:tabs>
              <w:spacing w:line="276" w:lineRule="auto"/>
              <w:rPr>
                <w:rFonts w:asciiTheme="majorHAnsi" w:hAnsiTheme="majorHAnsi" w:cstheme="majorHAnsi"/>
                <w:b/>
                <w:color w:val="000000"/>
                <w:sz w:val="26"/>
                <w:szCs w:val="26"/>
                <w:lang w:val="nl-NL"/>
              </w:rPr>
            </w:pPr>
            <w:r w:rsidRPr="004D6DDC">
              <w:rPr>
                <w:rFonts w:asciiTheme="majorHAnsi" w:hAnsiTheme="majorHAnsi" w:cstheme="majorHAnsi"/>
                <w:sz w:val="22"/>
                <w:szCs w:val="22"/>
                <w:lang w:val="nl-NL"/>
              </w:rPr>
              <w:t>- Lưu V</w:t>
            </w:r>
            <w:r w:rsidR="00156BA0">
              <w:rPr>
                <w:rFonts w:asciiTheme="majorHAnsi" w:hAnsiTheme="majorHAnsi" w:cstheme="majorHAnsi"/>
                <w:sz w:val="22"/>
                <w:szCs w:val="22"/>
                <w:lang w:val="nl-NL"/>
              </w:rPr>
              <w:t>T</w:t>
            </w:r>
            <w:r w:rsidRPr="001D19B6">
              <w:rPr>
                <w:rFonts w:asciiTheme="majorHAnsi" w:hAnsiTheme="majorHAnsi" w:cstheme="majorHAnsi"/>
                <w:sz w:val="26"/>
                <w:szCs w:val="26"/>
                <w:lang w:val="nl-NL"/>
              </w:rPr>
              <w:t>.</w:t>
            </w:r>
          </w:p>
        </w:tc>
        <w:tc>
          <w:tcPr>
            <w:tcW w:w="5782" w:type="dxa"/>
          </w:tcPr>
          <w:p w14:paraId="677D4067" w14:textId="5E8D6919" w:rsidR="0044715E" w:rsidRDefault="00B27BD3" w:rsidP="004F1FA9">
            <w:pPr>
              <w:tabs>
                <w:tab w:val="left" w:pos="720"/>
                <w:tab w:val="center" w:pos="3026"/>
                <w:tab w:val="left" w:pos="4500"/>
              </w:tabs>
              <w:spacing w:line="276" w:lineRule="auto"/>
              <w:ind w:left="-108"/>
              <w:jc w:val="center"/>
              <w:rPr>
                <w:rFonts w:asciiTheme="majorHAnsi" w:hAnsiTheme="majorHAnsi" w:cstheme="majorHAnsi"/>
                <w:b/>
                <w:color w:val="000000"/>
                <w:sz w:val="24"/>
                <w:szCs w:val="24"/>
                <w:lang w:val="nl-NL"/>
              </w:rPr>
            </w:pPr>
            <w:r>
              <w:rPr>
                <w:rFonts w:asciiTheme="majorHAnsi" w:hAnsiTheme="majorHAnsi" w:cstheme="majorHAnsi"/>
                <w:b/>
                <w:color w:val="000000"/>
                <w:sz w:val="24"/>
                <w:szCs w:val="24"/>
                <w:lang w:val="nl-NL"/>
              </w:rPr>
              <w:t xml:space="preserve"> </w:t>
            </w:r>
            <w:r w:rsidR="0044715E" w:rsidRPr="00761DF3">
              <w:rPr>
                <w:rFonts w:asciiTheme="majorHAnsi" w:hAnsiTheme="majorHAnsi" w:cstheme="majorHAnsi"/>
                <w:b/>
                <w:color w:val="000000"/>
                <w:sz w:val="24"/>
                <w:szCs w:val="24"/>
                <w:lang w:val="nl-NL"/>
              </w:rPr>
              <w:t>HIỆU TRƯỞNG</w:t>
            </w:r>
          </w:p>
          <w:p w14:paraId="0057A1C1" w14:textId="77777777" w:rsidR="00B27BD3" w:rsidRDefault="00B27BD3" w:rsidP="004F1FA9">
            <w:pPr>
              <w:tabs>
                <w:tab w:val="left" w:pos="720"/>
                <w:tab w:val="center" w:pos="3026"/>
                <w:tab w:val="left" w:pos="4500"/>
              </w:tabs>
              <w:spacing w:line="276" w:lineRule="auto"/>
              <w:ind w:left="-108"/>
              <w:jc w:val="center"/>
              <w:rPr>
                <w:rFonts w:asciiTheme="majorHAnsi" w:hAnsiTheme="majorHAnsi" w:cstheme="majorHAnsi"/>
                <w:b/>
                <w:color w:val="000000"/>
                <w:sz w:val="24"/>
                <w:szCs w:val="24"/>
                <w:lang w:val="nl-NL"/>
              </w:rPr>
            </w:pPr>
          </w:p>
          <w:p w14:paraId="3D62E401" w14:textId="0A0DA474" w:rsidR="00B27BD3" w:rsidRDefault="00B27BD3" w:rsidP="004F1FA9">
            <w:pPr>
              <w:tabs>
                <w:tab w:val="left" w:pos="720"/>
                <w:tab w:val="center" w:pos="3026"/>
                <w:tab w:val="left" w:pos="4500"/>
              </w:tabs>
              <w:spacing w:line="276" w:lineRule="auto"/>
              <w:ind w:left="-108"/>
              <w:jc w:val="center"/>
              <w:rPr>
                <w:rFonts w:asciiTheme="majorHAnsi" w:hAnsiTheme="majorHAnsi" w:cstheme="majorHAnsi"/>
                <w:b/>
                <w:color w:val="000000"/>
                <w:sz w:val="24"/>
                <w:szCs w:val="24"/>
                <w:lang w:val="nl-NL"/>
              </w:rPr>
            </w:pPr>
          </w:p>
          <w:p w14:paraId="486AA5A5" w14:textId="77777777" w:rsidR="006817B5" w:rsidRDefault="006817B5" w:rsidP="004F1FA9">
            <w:pPr>
              <w:tabs>
                <w:tab w:val="left" w:pos="720"/>
                <w:tab w:val="center" w:pos="3026"/>
                <w:tab w:val="left" w:pos="4500"/>
              </w:tabs>
              <w:spacing w:line="276" w:lineRule="auto"/>
              <w:ind w:left="-108"/>
              <w:jc w:val="center"/>
              <w:rPr>
                <w:rFonts w:asciiTheme="majorHAnsi" w:hAnsiTheme="majorHAnsi" w:cstheme="majorHAnsi"/>
                <w:b/>
                <w:color w:val="000000"/>
                <w:sz w:val="24"/>
                <w:szCs w:val="24"/>
                <w:lang w:val="nl-NL"/>
              </w:rPr>
            </w:pPr>
          </w:p>
          <w:p w14:paraId="43357D07" w14:textId="77777777" w:rsidR="00B27BD3" w:rsidRDefault="00B27BD3" w:rsidP="004F1FA9">
            <w:pPr>
              <w:tabs>
                <w:tab w:val="left" w:pos="720"/>
                <w:tab w:val="center" w:pos="3026"/>
                <w:tab w:val="left" w:pos="4500"/>
              </w:tabs>
              <w:spacing w:line="276" w:lineRule="auto"/>
              <w:ind w:left="-108"/>
              <w:jc w:val="center"/>
              <w:rPr>
                <w:rFonts w:asciiTheme="majorHAnsi" w:hAnsiTheme="majorHAnsi" w:cstheme="majorHAnsi"/>
                <w:b/>
                <w:color w:val="000000"/>
                <w:sz w:val="24"/>
                <w:szCs w:val="24"/>
                <w:lang w:val="nl-NL"/>
              </w:rPr>
            </w:pPr>
          </w:p>
          <w:p w14:paraId="48A8FAE4" w14:textId="5F0E6054" w:rsidR="00B27BD3" w:rsidRPr="00761DF3" w:rsidRDefault="00D730A3" w:rsidP="004F1FA9">
            <w:pPr>
              <w:tabs>
                <w:tab w:val="left" w:pos="720"/>
                <w:tab w:val="center" w:pos="3026"/>
                <w:tab w:val="left" w:pos="4500"/>
              </w:tabs>
              <w:spacing w:line="276" w:lineRule="auto"/>
              <w:ind w:left="-108"/>
              <w:jc w:val="center"/>
              <w:rPr>
                <w:rFonts w:asciiTheme="majorHAnsi" w:hAnsiTheme="majorHAnsi" w:cstheme="majorHAnsi"/>
                <w:b/>
                <w:color w:val="000000"/>
                <w:sz w:val="24"/>
                <w:szCs w:val="24"/>
                <w:lang w:val="nl-NL"/>
              </w:rPr>
            </w:pPr>
            <w:r>
              <w:rPr>
                <w:rFonts w:asciiTheme="majorHAnsi" w:hAnsiTheme="majorHAnsi" w:cstheme="majorHAnsi"/>
                <w:b/>
                <w:color w:val="000000"/>
                <w:sz w:val="24"/>
                <w:szCs w:val="24"/>
                <w:lang w:val="nl-NL"/>
              </w:rPr>
              <w:t>Đỗ Thị Xuân</w:t>
            </w:r>
          </w:p>
        </w:tc>
      </w:tr>
    </w:tbl>
    <w:p w14:paraId="477BE207" w14:textId="5505888D" w:rsidR="00005617" w:rsidRDefault="005852D7" w:rsidP="004F1FA9">
      <w:pPr>
        <w:tabs>
          <w:tab w:val="left" w:pos="720"/>
        </w:tabs>
        <w:spacing w:line="276" w:lineRule="auto"/>
        <w:ind w:right="-32"/>
        <w:jc w:val="both"/>
        <w:rPr>
          <w:rFonts w:asciiTheme="majorHAnsi" w:eastAsia="Times New Roman" w:hAnsiTheme="majorHAnsi" w:cstheme="majorHAnsi"/>
          <w:b/>
          <w:bCs/>
          <w:sz w:val="26"/>
          <w:szCs w:val="26"/>
        </w:rPr>
      </w:pPr>
      <w:r>
        <w:rPr>
          <w:rFonts w:asciiTheme="majorHAnsi" w:eastAsia="Times New Roman" w:hAnsiTheme="majorHAnsi" w:cstheme="majorHAnsi"/>
          <w:b/>
          <w:bCs/>
          <w:sz w:val="26"/>
          <w:szCs w:val="26"/>
        </w:rPr>
        <w:t xml:space="preserve">                                          </w:t>
      </w:r>
    </w:p>
    <w:p w14:paraId="50E8BE59" w14:textId="218C8849" w:rsidR="0032307B" w:rsidRDefault="004B581A" w:rsidP="004F1FA9">
      <w:pPr>
        <w:tabs>
          <w:tab w:val="left" w:pos="720"/>
        </w:tabs>
        <w:spacing w:line="276" w:lineRule="auto"/>
        <w:ind w:right="-32"/>
        <w:jc w:val="center"/>
        <w:rPr>
          <w:rFonts w:asciiTheme="majorHAnsi" w:eastAsia="Times New Roman" w:hAnsiTheme="majorHAnsi" w:cstheme="majorHAnsi"/>
          <w:b/>
          <w:bCs/>
          <w:sz w:val="26"/>
          <w:szCs w:val="26"/>
        </w:rPr>
      </w:pPr>
      <w:r>
        <w:rPr>
          <w:rFonts w:asciiTheme="majorHAnsi" w:eastAsia="Times New Roman" w:hAnsiTheme="majorHAnsi" w:cstheme="majorHAnsi"/>
          <w:b/>
          <w:bCs/>
          <w:sz w:val="26"/>
          <w:szCs w:val="26"/>
          <w:lang w:val="nl-NL"/>
        </w:rPr>
        <w:t>TRƯỞNG PHÒNG</w:t>
      </w:r>
      <w:r w:rsidRPr="001D19B6">
        <w:rPr>
          <w:rFonts w:asciiTheme="majorHAnsi" w:eastAsia="Times New Roman" w:hAnsiTheme="majorHAnsi" w:cstheme="majorHAnsi"/>
          <w:b/>
          <w:bCs/>
          <w:sz w:val="26"/>
          <w:szCs w:val="26"/>
          <w:lang w:val="vi-VN"/>
        </w:rPr>
        <w:t xml:space="preserve"> </w:t>
      </w:r>
      <w:r w:rsidR="0052303A">
        <w:rPr>
          <w:rFonts w:asciiTheme="majorHAnsi" w:eastAsia="Times New Roman" w:hAnsiTheme="majorHAnsi" w:cstheme="majorHAnsi"/>
          <w:b/>
          <w:bCs/>
          <w:sz w:val="26"/>
          <w:szCs w:val="26"/>
        </w:rPr>
        <w:t>GIÁO DỤC ĐÀO TẠO QUẬN NAM TỪ LIÊM</w:t>
      </w:r>
    </w:p>
    <w:p w14:paraId="4B128BDD" w14:textId="27551AAF" w:rsidR="0052303A" w:rsidRPr="0052303A" w:rsidRDefault="0052303A" w:rsidP="004F1FA9">
      <w:pPr>
        <w:tabs>
          <w:tab w:val="left" w:pos="720"/>
        </w:tabs>
        <w:spacing w:line="276" w:lineRule="auto"/>
        <w:ind w:right="-32"/>
        <w:jc w:val="center"/>
        <w:rPr>
          <w:rFonts w:asciiTheme="majorHAnsi" w:eastAsia="Times New Roman" w:hAnsiTheme="majorHAnsi" w:cstheme="majorHAnsi"/>
          <w:b/>
          <w:bCs/>
          <w:sz w:val="26"/>
          <w:szCs w:val="26"/>
        </w:rPr>
      </w:pPr>
      <w:r>
        <w:rPr>
          <w:rFonts w:asciiTheme="majorHAnsi" w:eastAsia="Times New Roman" w:hAnsiTheme="majorHAnsi" w:cstheme="majorHAnsi"/>
          <w:b/>
          <w:bCs/>
          <w:sz w:val="26"/>
          <w:szCs w:val="26"/>
        </w:rPr>
        <w:t>PHÊ DUYỆT</w:t>
      </w:r>
    </w:p>
    <w:p w14:paraId="3D78C004" w14:textId="2F6551CD" w:rsidR="00D85E7E" w:rsidRDefault="0032307B"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lang w:val="nl-NL"/>
        </w:rPr>
      </w:pPr>
      <w:r w:rsidRPr="001D19B6">
        <w:rPr>
          <w:rFonts w:asciiTheme="majorHAnsi" w:hAnsiTheme="majorHAnsi" w:cstheme="majorHAnsi"/>
          <w:sz w:val="26"/>
          <w:szCs w:val="26"/>
          <w:lang w:val="nl-NL"/>
        </w:rPr>
        <w:t>…………………………………………………………………………………………</w:t>
      </w:r>
    </w:p>
    <w:p w14:paraId="6B96051B"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r w:rsidRPr="001D19B6">
        <w:rPr>
          <w:rFonts w:asciiTheme="majorHAnsi" w:hAnsiTheme="majorHAnsi" w:cstheme="majorHAnsi"/>
          <w:sz w:val="26"/>
          <w:szCs w:val="26"/>
          <w:lang w:val="nl-NL"/>
        </w:rPr>
        <w:t>…………………………………………………………………………………………</w:t>
      </w:r>
    </w:p>
    <w:p w14:paraId="754EC7A7"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r w:rsidRPr="001D19B6">
        <w:rPr>
          <w:rFonts w:asciiTheme="majorHAnsi" w:hAnsiTheme="majorHAnsi" w:cstheme="majorHAnsi"/>
          <w:sz w:val="26"/>
          <w:szCs w:val="26"/>
          <w:lang w:val="nl-NL"/>
        </w:rPr>
        <w:t>…………………………………………………………………………………………</w:t>
      </w:r>
    </w:p>
    <w:p w14:paraId="6A4E52C4"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r w:rsidRPr="001D19B6">
        <w:rPr>
          <w:rFonts w:asciiTheme="majorHAnsi" w:hAnsiTheme="majorHAnsi" w:cstheme="majorHAnsi"/>
          <w:sz w:val="26"/>
          <w:szCs w:val="26"/>
          <w:lang w:val="nl-NL"/>
        </w:rPr>
        <w:t>…………………………………………………………………………………………</w:t>
      </w:r>
    </w:p>
    <w:p w14:paraId="59CA2835"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r w:rsidRPr="001D19B6">
        <w:rPr>
          <w:rFonts w:asciiTheme="majorHAnsi" w:hAnsiTheme="majorHAnsi" w:cstheme="majorHAnsi"/>
          <w:sz w:val="26"/>
          <w:szCs w:val="26"/>
          <w:lang w:val="nl-NL"/>
        </w:rPr>
        <w:t>…………………………………………………………………………………………</w:t>
      </w:r>
    </w:p>
    <w:p w14:paraId="3B754E86"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r w:rsidRPr="001D19B6">
        <w:rPr>
          <w:rFonts w:asciiTheme="majorHAnsi" w:hAnsiTheme="majorHAnsi" w:cstheme="majorHAnsi"/>
          <w:sz w:val="26"/>
          <w:szCs w:val="26"/>
          <w:lang w:val="nl-NL"/>
        </w:rPr>
        <w:t>…………………………………………………………………………………………</w:t>
      </w:r>
    </w:p>
    <w:p w14:paraId="1E523948"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r w:rsidRPr="001D19B6">
        <w:rPr>
          <w:rFonts w:asciiTheme="majorHAnsi" w:hAnsiTheme="majorHAnsi" w:cstheme="majorHAnsi"/>
          <w:sz w:val="26"/>
          <w:szCs w:val="26"/>
          <w:lang w:val="nl-NL"/>
        </w:rPr>
        <w:t>…………………………………………………………………………………………</w:t>
      </w:r>
    </w:p>
    <w:p w14:paraId="536C4763"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r w:rsidRPr="001D19B6">
        <w:rPr>
          <w:rFonts w:asciiTheme="majorHAnsi" w:hAnsiTheme="majorHAnsi" w:cstheme="majorHAnsi"/>
          <w:sz w:val="26"/>
          <w:szCs w:val="26"/>
          <w:lang w:val="nl-NL"/>
        </w:rPr>
        <w:t>…………………………………………………………………………………………</w:t>
      </w:r>
    </w:p>
    <w:p w14:paraId="7BFB7EB2"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r w:rsidRPr="001D19B6">
        <w:rPr>
          <w:rFonts w:asciiTheme="majorHAnsi" w:hAnsiTheme="majorHAnsi" w:cstheme="majorHAnsi"/>
          <w:sz w:val="26"/>
          <w:szCs w:val="26"/>
          <w:lang w:val="nl-NL"/>
        </w:rPr>
        <w:t>…………………………………………………………………………………………</w:t>
      </w:r>
    </w:p>
    <w:p w14:paraId="377055BD" w14:textId="77777777" w:rsidR="005E3C29" w:rsidRPr="00887998" w:rsidRDefault="005E3C29" w:rsidP="005E3C29">
      <w:pPr>
        <w:widowControl w:val="0"/>
        <w:tabs>
          <w:tab w:val="left" w:pos="720"/>
          <w:tab w:val="right" w:leader="underscore" w:pos="9498"/>
        </w:tabs>
        <w:spacing w:before="120" w:after="120" w:line="360" w:lineRule="auto"/>
        <w:ind w:right="261"/>
        <w:jc w:val="both"/>
        <w:rPr>
          <w:rFonts w:asciiTheme="majorHAnsi" w:hAnsiTheme="majorHAnsi" w:cstheme="majorHAnsi"/>
          <w:sz w:val="26"/>
          <w:szCs w:val="26"/>
        </w:rPr>
      </w:pPr>
    </w:p>
    <w:sectPr w:rsidR="005E3C29" w:rsidRPr="00887998" w:rsidSect="00D730A3">
      <w:headerReference w:type="default" r:id="rId9"/>
      <w:pgSz w:w="11907" w:h="16839" w:code="9"/>
      <w:pgMar w:top="1134" w:right="1134" w:bottom="1134" w:left="1418" w:header="720" w:footer="40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842C8" w14:textId="77777777" w:rsidR="00C41A0A" w:rsidRDefault="00C41A0A">
      <w:r>
        <w:separator/>
      </w:r>
    </w:p>
  </w:endnote>
  <w:endnote w:type="continuationSeparator" w:id="0">
    <w:p w14:paraId="77DD9250" w14:textId="77777777" w:rsidR="00C41A0A" w:rsidRDefault="00C4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Arial Narrow">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89BC1" w14:textId="77777777" w:rsidR="00C41A0A" w:rsidRDefault="00C41A0A">
      <w:r>
        <w:separator/>
      </w:r>
    </w:p>
  </w:footnote>
  <w:footnote w:type="continuationSeparator" w:id="0">
    <w:p w14:paraId="70CF7BC7" w14:textId="77777777" w:rsidR="00C41A0A" w:rsidRDefault="00C41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585325"/>
      <w:docPartObj>
        <w:docPartGallery w:val="Page Numbers (Top of Page)"/>
        <w:docPartUnique/>
      </w:docPartObj>
    </w:sdtPr>
    <w:sdtEndPr>
      <w:rPr>
        <w:noProof/>
      </w:rPr>
    </w:sdtEndPr>
    <w:sdtContent>
      <w:p w14:paraId="1B280D0F" w14:textId="0FC6D39B" w:rsidR="00207BCB" w:rsidRDefault="00207BCB">
        <w:pPr>
          <w:pStyle w:val="Header"/>
          <w:jc w:val="center"/>
        </w:pPr>
        <w:r w:rsidRPr="007C0FD7">
          <w:rPr>
            <w:rFonts w:asciiTheme="majorHAnsi" w:hAnsiTheme="majorHAnsi" w:cstheme="majorHAnsi"/>
            <w:sz w:val="26"/>
            <w:szCs w:val="26"/>
          </w:rPr>
          <w:fldChar w:fldCharType="begin"/>
        </w:r>
        <w:r w:rsidRPr="007C0FD7">
          <w:rPr>
            <w:rFonts w:asciiTheme="majorHAnsi" w:hAnsiTheme="majorHAnsi" w:cstheme="majorHAnsi"/>
            <w:sz w:val="26"/>
            <w:szCs w:val="26"/>
          </w:rPr>
          <w:instrText xml:space="preserve"> PAGE   \* MERGEFORMAT </w:instrText>
        </w:r>
        <w:r w:rsidRPr="007C0FD7">
          <w:rPr>
            <w:rFonts w:asciiTheme="majorHAnsi" w:hAnsiTheme="majorHAnsi" w:cstheme="majorHAnsi"/>
            <w:sz w:val="26"/>
            <w:szCs w:val="26"/>
          </w:rPr>
          <w:fldChar w:fldCharType="separate"/>
        </w:r>
        <w:r w:rsidR="007F359F">
          <w:rPr>
            <w:rFonts w:asciiTheme="majorHAnsi" w:hAnsiTheme="majorHAnsi" w:cstheme="majorHAnsi"/>
            <w:noProof/>
            <w:sz w:val="26"/>
            <w:szCs w:val="26"/>
          </w:rPr>
          <w:t>5</w:t>
        </w:r>
        <w:r w:rsidRPr="007C0FD7">
          <w:rPr>
            <w:rFonts w:asciiTheme="majorHAnsi" w:hAnsiTheme="majorHAnsi" w:cstheme="majorHAnsi"/>
            <w:noProof/>
            <w:sz w:val="26"/>
            <w:szCs w:val="26"/>
          </w:rPr>
          <w:fldChar w:fldCharType="end"/>
        </w:r>
      </w:p>
    </w:sdtContent>
  </w:sdt>
  <w:p w14:paraId="6A89BCA2" w14:textId="77777777" w:rsidR="00207BCB" w:rsidRDefault="00207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53D"/>
    <w:multiLevelType w:val="multilevel"/>
    <w:tmpl w:val="E1E0037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0215DD"/>
    <w:multiLevelType w:val="hybridMultilevel"/>
    <w:tmpl w:val="F468B97C"/>
    <w:lvl w:ilvl="0" w:tplc="5900C598">
      <w:start w:val="1"/>
      <w:numFmt w:val="decimal"/>
      <w:lvlText w:val="%1."/>
      <w:lvlJc w:val="righ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58675A"/>
    <w:multiLevelType w:val="hybridMultilevel"/>
    <w:tmpl w:val="5CFE0C72"/>
    <w:lvl w:ilvl="0" w:tplc="43046C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C33E1"/>
    <w:multiLevelType w:val="multilevel"/>
    <w:tmpl w:val="F4CCE2BE"/>
    <w:lvl w:ilvl="0">
      <w:start w:val="1"/>
      <w:numFmt w:val="upperRoman"/>
      <w:pStyle w:val="Heading1"/>
      <w:lvlText w:val="%1."/>
      <w:lvlJc w:val="left"/>
      <w:pPr>
        <w:ind w:left="0" w:firstLine="0"/>
      </w:pPr>
      <w:rPr>
        <w:rFonts w:hint="default"/>
        <w:b/>
      </w:rPr>
    </w:lvl>
    <w:lvl w:ilvl="1">
      <w:start w:val="1"/>
      <w:numFmt w:val="upperRoman"/>
      <w:pStyle w:val="Heading2"/>
      <w:lvlText w:val="%2."/>
      <w:lvlJc w:val="left"/>
      <w:pPr>
        <w:ind w:left="0" w:firstLine="0"/>
      </w:pPr>
      <w:rPr>
        <w:rFonts w:ascii="Times New Roman" w:eastAsia="Times New Roman" w:hAnsi="Times New Roman" w:cs="Times New Roman"/>
        <w:b/>
      </w:rPr>
    </w:lvl>
    <w:lvl w:ilvl="2">
      <w:start w:val="1"/>
      <w:numFmt w:val="decimal"/>
      <w:pStyle w:val="Heading3"/>
      <w:lvlText w:val="%3."/>
      <w:lvlJc w:val="left"/>
      <w:pPr>
        <w:ind w:left="450" w:firstLine="0"/>
      </w:pPr>
      <w:rPr>
        <w:rFonts w:hint="default"/>
        <w:b/>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B2E5901"/>
    <w:multiLevelType w:val="multilevel"/>
    <w:tmpl w:val="AC12D328"/>
    <w:lvl w:ilvl="0">
      <w:start w:val="7"/>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nsid w:val="1B802E3A"/>
    <w:multiLevelType w:val="hybridMultilevel"/>
    <w:tmpl w:val="5328A1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0C54BF7"/>
    <w:multiLevelType w:val="hybridMultilevel"/>
    <w:tmpl w:val="F810390C"/>
    <w:lvl w:ilvl="0" w:tplc="43046C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178C3"/>
    <w:multiLevelType w:val="hybridMultilevel"/>
    <w:tmpl w:val="C8D091C2"/>
    <w:lvl w:ilvl="0" w:tplc="335EFA54">
      <w:start w:val="1"/>
      <w:numFmt w:val="lowerRoman"/>
      <w:lvlText w:val="%1."/>
      <w:lvlJc w:val="left"/>
      <w:pPr>
        <w:ind w:left="1287" w:hanging="720"/>
      </w:pPr>
      <w:rPr>
        <w:rFonts w:asciiTheme="majorHAnsi" w:eastAsia="SimSun" w:hAnsiTheme="majorHAnsi" w:cstheme="majorHAns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7947FB0"/>
    <w:multiLevelType w:val="hybridMultilevel"/>
    <w:tmpl w:val="33408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925F3"/>
    <w:multiLevelType w:val="hybridMultilevel"/>
    <w:tmpl w:val="550651B2"/>
    <w:lvl w:ilvl="0" w:tplc="9266F41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35182107"/>
    <w:multiLevelType w:val="hybridMultilevel"/>
    <w:tmpl w:val="7D548D98"/>
    <w:lvl w:ilvl="0" w:tplc="636A36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103E6"/>
    <w:multiLevelType w:val="hybridMultilevel"/>
    <w:tmpl w:val="60EA57B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C734121"/>
    <w:multiLevelType w:val="hybridMultilevel"/>
    <w:tmpl w:val="7EACEEC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15067"/>
    <w:multiLevelType w:val="multilevel"/>
    <w:tmpl w:val="AD68E322"/>
    <w:lvl w:ilvl="0">
      <w:start w:val="1"/>
      <w:numFmt w:val="decimal"/>
      <w:lvlText w:val="%1."/>
      <w:lvlJc w:val="righ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3695589"/>
    <w:multiLevelType w:val="hybridMultilevel"/>
    <w:tmpl w:val="4B14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805D7"/>
    <w:multiLevelType w:val="hybridMultilevel"/>
    <w:tmpl w:val="7568B8CA"/>
    <w:lvl w:ilvl="0" w:tplc="43046C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D6F29"/>
    <w:multiLevelType w:val="hybridMultilevel"/>
    <w:tmpl w:val="7E2CDCA6"/>
    <w:lvl w:ilvl="0" w:tplc="946A54E8">
      <w:numFmt w:val="bullet"/>
      <w:lvlText w:val="-"/>
      <w:lvlJc w:val="left"/>
      <w:pPr>
        <w:ind w:left="1070" w:hanging="360"/>
      </w:pPr>
      <w:rPr>
        <w:rFonts w:ascii="Palatino Linotype" w:hAnsi="Palatino Linotype" w:cs="Calibri"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A6952"/>
    <w:multiLevelType w:val="hybridMultilevel"/>
    <w:tmpl w:val="6EFE7C40"/>
    <w:lvl w:ilvl="0" w:tplc="43046C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CF3D51"/>
    <w:multiLevelType w:val="hybridMultilevel"/>
    <w:tmpl w:val="E21A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0B05C7"/>
    <w:multiLevelType w:val="multilevel"/>
    <w:tmpl w:val="C91848AA"/>
    <w:lvl w:ilvl="0">
      <w:start w:val="1"/>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62C97F4E"/>
    <w:multiLevelType w:val="multilevel"/>
    <w:tmpl w:val="62D04132"/>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676553AF"/>
    <w:multiLevelType w:val="hybridMultilevel"/>
    <w:tmpl w:val="3690A654"/>
    <w:lvl w:ilvl="0" w:tplc="A2DE936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1F303B"/>
    <w:multiLevelType w:val="hybridMultilevel"/>
    <w:tmpl w:val="FD4CF9C0"/>
    <w:lvl w:ilvl="0" w:tplc="C240BD98">
      <w:start w:val="1"/>
      <w:numFmt w:val="decimal"/>
      <w:lvlText w:val="%1."/>
      <w:lvlJc w:val="righ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6B266B61"/>
    <w:multiLevelType w:val="hybridMultilevel"/>
    <w:tmpl w:val="B922D902"/>
    <w:lvl w:ilvl="0" w:tplc="8B48C89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B1A96"/>
    <w:multiLevelType w:val="hybridMultilevel"/>
    <w:tmpl w:val="2654D478"/>
    <w:lvl w:ilvl="0" w:tplc="43046C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1570E"/>
    <w:multiLevelType w:val="hybridMultilevel"/>
    <w:tmpl w:val="021E91F2"/>
    <w:lvl w:ilvl="0" w:tplc="52C4A6F8">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22"/>
  </w:num>
  <w:num w:numId="6">
    <w:abstractNumId w:val="1"/>
  </w:num>
  <w:num w:numId="7">
    <w:abstractNumId w:val="23"/>
  </w:num>
  <w:num w:numId="8">
    <w:abstractNumId w:val="12"/>
  </w:num>
  <w:num w:numId="9">
    <w:abstractNumId w:val="18"/>
  </w:num>
  <w:num w:numId="10">
    <w:abstractNumId w:val="19"/>
  </w:num>
  <w:num w:numId="11">
    <w:abstractNumId w:val="14"/>
  </w:num>
  <w:num w:numId="12">
    <w:abstractNumId w:val="25"/>
  </w:num>
  <w:num w:numId="13">
    <w:abstractNumId w:val="9"/>
  </w:num>
  <w:num w:numId="14">
    <w:abstractNumId w:val="11"/>
  </w:num>
  <w:num w:numId="15">
    <w:abstractNumId w:val="5"/>
  </w:num>
  <w:num w:numId="16">
    <w:abstractNumId w:val="13"/>
  </w:num>
  <w:num w:numId="17">
    <w:abstractNumId w:val="16"/>
  </w:num>
  <w:num w:numId="18">
    <w:abstractNumId w:val="4"/>
  </w:num>
  <w:num w:numId="19">
    <w:abstractNumId w:val="24"/>
  </w:num>
  <w:num w:numId="20">
    <w:abstractNumId w:val="20"/>
  </w:num>
  <w:num w:numId="21">
    <w:abstractNumId w:val="0"/>
  </w:num>
  <w:num w:numId="22">
    <w:abstractNumId w:val="10"/>
  </w:num>
  <w:num w:numId="23">
    <w:abstractNumId w:val="6"/>
  </w:num>
  <w:num w:numId="24">
    <w:abstractNumId w:val="15"/>
  </w:num>
  <w:num w:numId="25">
    <w:abstractNumId w:val="17"/>
  </w:num>
  <w:num w:numId="2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7B"/>
    <w:rsid w:val="000000D5"/>
    <w:rsid w:val="0000066D"/>
    <w:rsid w:val="00001523"/>
    <w:rsid w:val="000042E6"/>
    <w:rsid w:val="00005617"/>
    <w:rsid w:val="00011CB6"/>
    <w:rsid w:val="0001638A"/>
    <w:rsid w:val="00021A3C"/>
    <w:rsid w:val="000266B8"/>
    <w:rsid w:val="00027874"/>
    <w:rsid w:val="00035A33"/>
    <w:rsid w:val="00037234"/>
    <w:rsid w:val="00041925"/>
    <w:rsid w:val="000420F4"/>
    <w:rsid w:val="000423DC"/>
    <w:rsid w:val="00044B91"/>
    <w:rsid w:val="000455BF"/>
    <w:rsid w:val="00047F66"/>
    <w:rsid w:val="0005125B"/>
    <w:rsid w:val="0005142D"/>
    <w:rsid w:val="00064363"/>
    <w:rsid w:val="00065159"/>
    <w:rsid w:val="00066F7A"/>
    <w:rsid w:val="000711F2"/>
    <w:rsid w:val="00074840"/>
    <w:rsid w:val="00090EA5"/>
    <w:rsid w:val="000A2F96"/>
    <w:rsid w:val="000B21FA"/>
    <w:rsid w:val="000B2D7C"/>
    <w:rsid w:val="000B5570"/>
    <w:rsid w:val="000D034D"/>
    <w:rsid w:val="000D157D"/>
    <w:rsid w:val="000E0A5B"/>
    <w:rsid w:val="000E0A80"/>
    <w:rsid w:val="000E10B0"/>
    <w:rsid w:val="000E4697"/>
    <w:rsid w:val="000F5F74"/>
    <w:rsid w:val="000F77F9"/>
    <w:rsid w:val="0011066C"/>
    <w:rsid w:val="00111067"/>
    <w:rsid w:val="001135A2"/>
    <w:rsid w:val="001171FE"/>
    <w:rsid w:val="001179AD"/>
    <w:rsid w:val="00117E2A"/>
    <w:rsid w:val="00121700"/>
    <w:rsid w:val="00125682"/>
    <w:rsid w:val="001302D3"/>
    <w:rsid w:val="00137282"/>
    <w:rsid w:val="00141B55"/>
    <w:rsid w:val="00144127"/>
    <w:rsid w:val="001478B9"/>
    <w:rsid w:val="00147974"/>
    <w:rsid w:val="00152BCB"/>
    <w:rsid w:val="001532E2"/>
    <w:rsid w:val="00155159"/>
    <w:rsid w:val="00156BA0"/>
    <w:rsid w:val="00162904"/>
    <w:rsid w:val="00165CEF"/>
    <w:rsid w:val="00170588"/>
    <w:rsid w:val="00177AB3"/>
    <w:rsid w:val="00184248"/>
    <w:rsid w:val="00187B3E"/>
    <w:rsid w:val="001903A2"/>
    <w:rsid w:val="001A1543"/>
    <w:rsid w:val="001A336C"/>
    <w:rsid w:val="001A7148"/>
    <w:rsid w:val="001B005B"/>
    <w:rsid w:val="001B6AA9"/>
    <w:rsid w:val="001C2992"/>
    <w:rsid w:val="001C6BF8"/>
    <w:rsid w:val="001D19B6"/>
    <w:rsid w:val="001D1B01"/>
    <w:rsid w:val="001D3C4C"/>
    <w:rsid w:val="001D435D"/>
    <w:rsid w:val="001E61A1"/>
    <w:rsid w:val="001F2127"/>
    <w:rsid w:val="001F48FF"/>
    <w:rsid w:val="00201677"/>
    <w:rsid w:val="0020750C"/>
    <w:rsid w:val="00207BCB"/>
    <w:rsid w:val="002114C9"/>
    <w:rsid w:val="00217EF6"/>
    <w:rsid w:val="00222745"/>
    <w:rsid w:val="0022374B"/>
    <w:rsid w:val="00225EF4"/>
    <w:rsid w:val="00226A5B"/>
    <w:rsid w:val="002310AF"/>
    <w:rsid w:val="00237098"/>
    <w:rsid w:val="0023743A"/>
    <w:rsid w:val="00241259"/>
    <w:rsid w:val="002447BF"/>
    <w:rsid w:val="00244BBF"/>
    <w:rsid w:val="00263A30"/>
    <w:rsid w:val="0027152D"/>
    <w:rsid w:val="00275587"/>
    <w:rsid w:val="002763F1"/>
    <w:rsid w:val="00282051"/>
    <w:rsid w:val="002837AC"/>
    <w:rsid w:val="00284012"/>
    <w:rsid w:val="00285B44"/>
    <w:rsid w:val="00287906"/>
    <w:rsid w:val="002918E2"/>
    <w:rsid w:val="00292601"/>
    <w:rsid w:val="002A5200"/>
    <w:rsid w:val="002B18CE"/>
    <w:rsid w:val="002B4628"/>
    <w:rsid w:val="002B4D1B"/>
    <w:rsid w:val="002B5A56"/>
    <w:rsid w:val="002C41D0"/>
    <w:rsid w:val="002D0338"/>
    <w:rsid w:val="002D264B"/>
    <w:rsid w:val="002D2CE9"/>
    <w:rsid w:val="002E2E3C"/>
    <w:rsid w:val="002F00B5"/>
    <w:rsid w:val="002F5365"/>
    <w:rsid w:val="00300D8E"/>
    <w:rsid w:val="003025F8"/>
    <w:rsid w:val="00302D1E"/>
    <w:rsid w:val="0030393F"/>
    <w:rsid w:val="00303E83"/>
    <w:rsid w:val="00304BBE"/>
    <w:rsid w:val="003053C6"/>
    <w:rsid w:val="0032307B"/>
    <w:rsid w:val="0032412F"/>
    <w:rsid w:val="003330B2"/>
    <w:rsid w:val="00345810"/>
    <w:rsid w:val="00346AAB"/>
    <w:rsid w:val="00354390"/>
    <w:rsid w:val="00356D44"/>
    <w:rsid w:val="00356EB2"/>
    <w:rsid w:val="0036145B"/>
    <w:rsid w:val="00362090"/>
    <w:rsid w:val="00365D8E"/>
    <w:rsid w:val="00375AEF"/>
    <w:rsid w:val="00380F02"/>
    <w:rsid w:val="00390AA4"/>
    <w:rsid w:val="003B17CF"/>
    <w:rsid w:val="003B3983"/>
    <w:rsid w:val="003B3CBD"/>
    <w:rsid w:val="003B5B97"/>
    <w:rsid w:val="003B5E59"/>
    <w:rsid w:val="003C04C2"/>
    <w:rsid w:val="003C24C4"/>
    <w:rsid w:val="003C5940"/>
    <w:rsid w:val="003D4EC6"/>
    <w:rsid w:val="003D6014"/>
    <w:rsid w:val="003E06EE"/>
    <w:rsid w:val="003F472D"/>
    <w:rsid w:val="003F57CA"/>
    <w:rsid w:val="003F6450"/>
    <w:rsid w:val="0040199B"/>
    <w:rsid w:val="0040676A"/>
    <w:rsid w:val="00410429"/>
    <w:rsid w:val="00414C3A"/>
    <w:rsid w:val="00420526"/>
    <w:rsid w:val="0043130C"/>
    <w:rsid w:val="00436E3D"/>
    <w:rsid w:val="00440B4C"/>
    <w:rsid w:val="0044378D"/>
    <w:rsid w:val="00443C39"/>
    <w:rsid w:val="0044715E"/>
    <w:rsid w:val="0046561B"/>
    <w:rsid w:val="0047523D"/>
    <w:rsid w:val="004756B3"/>
    <w:rsid w:val="0048297C"/>
    <w:rsid w:val="004876B4"/>
    <w:rsid w:val="00492183"/>
    <w:rsid w:val="00493C20"/>
    <w:rsid w:val="004A0078"/>
    <w:rsid w:val="004A4A29"/>
    <w:rsid w:val="004B1C5B"/>
    <w:rsid w:val="004B5445"/>
    <w:rsid w:val="004B581A"/>
    <w:rsid w:val="004C18F5"/>
    <w:rsid w:val="004C1901"/>
    <w:rsid w:val="004C57B6"/>
    <w:rsid w:val="004D6DDC"/>
    <w:rsid w:val="004E1175"/>
    <w:rsid w:val="004E3ED3"/>
    <w:rsid w:val="004E7D72"/>
    <w:rsid w:val="004F051F"/>
    <w:rsid w:val="004F1FA9"/>
    <w:rsid w:val="004F300C"/>
    <w:rsid w:val="004F7E33"/>
    <w:rsid w:val="00501015"/>
    <w:rsid w:val="005120E1"/>
    <w:rsid w:val="00514009"/>
    <w:rsid w:val="00514B73"/>
    <w:rsid w:val="005175FD"/>
    <w:rsid w:val="0052303A"/>
    <w:rsid w:val="00523ACD"/>
    <w:rsid w:val="00542A7D"/>
    <w:rsid w:val="0054698E"/>
    <w:rsid w:val="00550D03"/>
    <w:rsid w:val="00563050"/>
    <w:rsid w:val="00570B2F"/>
    <w:rsid w:val="00572AC8"/>
    <w:rsid w:val="00575BEA"/>
    <w:rsid w:val="005852D7"/>
    <w:rsid w:val="005871AB"/>
    <w:rsid w:val="005906D3"/>
    <w:rsid w:val="0059204F"/>
    <w:rsid w:val="005C4D46"/>
    <w:rsid w:val="005C67E3"/>
    <w:rsid w:val="005D7105"/>
    <w:rsid w:val="005D7709"/>
    <w:rsid w:val="005E3C29"/>
    <w:rsid w:val="005E3FD4"/>
    <w:rsid w:val="006041CE"/>
    <w:rsid w:val="00606EEC"/>
    <w:rsid w:val="006071F3"/>
    <w:rsid w:val="00613E34"/>
    <w:rsid w:val="00616CD4"/>
    <w:rsid w:val="00621466"/>
    <w:rsid w:val="00626D8C"/>
    <w:rsid w:val="0063291E"/>
    <w:rsid w:val="006515BA"/>
    <w:rsid w:val="00657113"/>
    <w:rsid w:val="0066180C"/>
    <w:rsid w:val="00662DDD"/>
    <w:rsid w:val="006652BE"/>
    <w:rsid w:val="006719EE"/>
    <w:rsid w:val="00671BB5"/>
    <w:rsid w:val="00676D5B"/>
    <w:rsid w:val="006817B5"/>
    <w:rsid w:val="006A2A69"/>
    <w:rsid w:val="006A5B99"/>
    <w:rsid w:val="006A5FEE"/>
    <w:rsid w:val="006B4129"/>
    <w:rsid w:val="006B6750"/>
    <w:rsid w:val="006C047E"/>
    <w:rsid w:val="006C3AB8"/>
    <w:rsid w:val="006D341E"/>
    <w:rsid w:val="006E761C"/>
    <w:rsid w:val="006F2DC8"/>
    <w:rsid w:val="006F5835"/>
    <w:rsid w:val="00702FDD"/>
    <w:rsid w:val="007059F6"/>
    <w:rsid w:val="00705A56"/>
    <w:rsid w:val="00720081"/>
    <w:rsid w:val="007251AB"/>
    <w:rsid w:val="007271A6"/>
    <w:rsid w:val="00727529"/>
    <w:rsid w:val="00735731"/>
    <w:rsid w:val="00736B88"/>
    <w:rsid w:val="00744A78"/>
    <w:rsid w:val="00761DF3"/>
    <w:rsid w:val="00761E5C"/>
    <w:rsid w:val="00766870"/>
    <w:rsid w:val="0077042A"/>
    <w:rsid w:val="007728BA"/>
    <w:rsid w:val="00772B36"/>
    <w:rsid w:val="007746DD"/>
    <w:rsid w:val="00774C29"/>
    <w:rsid w:val="00775F6C"/>
    <w:rsid w:val="00777627"/>
    <w:rsid w:val="007817ED"/>
    <w:rsid w:val="00783700"/>
    <w:rsid w:val="00794662"/>
    <w:rsid w:val="007948C1"/>
    <w:rsid w:val="007A1FED"/>
    <w:rsid w:val="007A4F2A"/>
    <w:rsid w:val="007A72BD"/>
    <w:rsid w:val="007C0FD7"/>
    <w:rsid w:val="007C1290"/>
    <w:rsid w:val="007C1A63"/>
    <w:rsid w:val="007C4B6A"/>
    <w:rsid w:val="007E5E57"/>
    <w:rsid w:val="007E70A6"/>
    <w:rsid w:val="007F13A4"/>
    <w:rsid w:val="007F359F"/>
    <w:rsid w:val="007F406A"/>
    <w:rsid w:val="007F76FC"/>
    <w:rsid w:val="00802107"/>
    <w:rsid w:val="00815C18"/>
    <w:rsid w:val="008168DC"/>
    <w:rsid w:val="00824A6F"/>
    <w:rsid w:val="00827D68"/>
    <w:rsid w:val="00830008"/>
    <w:rsid w:val="008309B1"/>
    <w:rsid w:val="008355E3"/>
    <w:rsid w:val="008357D8"/>
    <w:rsid w:val="0085087A"/>
    <w:rsid w:val="008509D2"/>
    <w:rsid w:val="008554FC"/>
    <w:rsid w:val="0085716C"/>
    <w:rsid w:val="0085747D"/>
    <w:rsid w:val="00860F16"/>
    <w:rsid w:val="00861BED"/>
    <w:rsid w:val="00872C7A"/>
    <w:rsid w:val="00875353"/>
    <w:rsid w:val="00876965"/>
    <w:rsid w:val="008841B8"/>
    <w:rsid w:val="008866A0"/>
    <w:rsid w:val="00886B0A"/>
    <w:rsid w:val="00887998"/>
    <w:rsid w:val="00887F77"/>
    <w:rsid w:val="008B6B09"/>
    <w:rsid w:val="008B7363"/>
    <w:rsid w:val="008C279F"/>
    <w:rsid w:val="008C6749"/>
    <w:rsid w:val="008C79A3"/>
    <w:rsid w:val="008D08DC"/>
    <w:rsid w:val="008D755D"/>
    <w:rsid w:val="008E6DB4"/>
    <w:rsid w:val="008F5A2B"/>
    <w:rsid w:val="008F6E44"/>
    <w:rsid w:val="009077A9"/>
    <w:rsid w:val="00912C43"/>
    <w:rsid w:val="00915715"/>
    <w:rsid w:val="00915FBF"/>
    <w:rsid w:val="009228BA"/>
    <w:rsid w:val="00933D1B"/>
    <w:rsid w:val="009431C7"/>
    <w:rsid w:val="0094791F"/>
    <w:rsid w:val="00956046"/>
    <w:rsid w:val="00961D49"/>
    <w:rsid w:val="00964916"/>
    <w:rsid w:val="00976CBD"/>
    <w:rsid w:val="0098088F"/>
    <w:rsid w:val="009810D4"/>
    <w:rsid w:val="00984F0D"/>
    <w:rsid w:val="00985E57"/>
    <w:rsid w:val="00987458"/>
    <w:rsid w:val="00992388"/>
    <w:rsid w:val="00996CE8"/>
    <w:rsid w:val="009A040B"/>
    <w:rsid w:val="009A11AE"/>
    <w:rsid w:val="009A2EED"/>
    <w:rsid w:val="009A3845"/>
    <w:rsid w:val="009B0045"/>
    <w:rsid w:val="009B216D"/>
    <w:rsid w:val="009B5088"/>
    <w:rsid w:val="009C33C4"/>
    <w:rsid w:val="009C355C"/>
    <w:rsid w:val="009C669E"/>
    <w:rsid w:val="009E4B8C"/>
    <w:rsid w:val="009F351A"/>
    <w:rsid w:val="009F3B78"/>
    <w:rsid w:val="009F609D"/>
    <w:rsid w:val="009F706B"/>
    <w:rsid w:val="00A038E9"/>
    <w:rsid w:val="00A05A9E"/>
    <w:rsid w:val="00A0713C"/>
    <w:rsid w:val="00A12449"/>
    <w:rsid w:val="00A130B9"/>
    <w:rsid w:val="00A134DD"/>
    <w:rsid w:val="00A158EA"/>
    <w:rsid w:val="00A175FF"/>
    <w:rsid w:val="00A20DC4"/>
    <w:rsid w:val="00A23FDC"/>
    <w:rsid w:val="00A24030"/>
    <w:rsid w:val="00A37B90"/>
    <w:rsid w:val="00A42760"/>
    <w:rsid w:val="00A440A9"/>
    <w:rsid w:val="00A52376"/>
    <w:rsid w:val="00A535B5"/>
    <w:rsid w:val="00A547B4"/>
    <w:rsid w:val="00A63DCC"/>
    <w:rsid w:val="00A63EEE"/>
    <w:rsid w:val="00A73043"/>
    <w:rsid w:val="00A737B8"/>
    <w:rsid w:val="00A81E7B"/>
    <w:rsid w:val="00A8243A"/>
    <w:rsid w:val="00A836EE"/>
    <w:rsid w:val="00A846CE"/>
    <w:rsid w:val="00A85415"/>
    <w:rsid w:val="00A96C6D"/>
    <w:rsid w:val="00AB0443"/>
    <w:rsid w:val="00AB1CE1"/>
    <w:rsid w:val="00AB29D2"/>
    <w:rsid w:val="00AB5AD8"/>
    <w:rsid w:val="00AB6F98"/>
    <w:rsid w:val="00AC37BB"/>
    <w:rsid w:val="00AC4381"/>
    <w:rsid w:val="00AD0F38"/>
    <w:rsid w:val="00AD47CC"/>
    <w:rsid w:val="00AE364E"/>
    <w:rsid w:val="00AE39BC"/>
    <w:rsid w:val="00AE3A27"/>
    <w:rsid w:val="00AF13FF"/>
    <w:rsid w:val="00AF160A"/>
    <w:rsid w:val="00AF2246"/>
    <w:rsid w:val="00AF3C48"/>
    <w:rsid w:val="00B0439A"/>
    <w:rsid w:val="00B05184"/>
    <w:rsid w:val="00B075B2"/>
    <w:rsid w:val="00B07863"/>
    <w:rsid w:val="00B13945"/>
    <w:rsid w:val="00B27BD3"/>
    <w:rsid w:val="00B30D53"/>
    <w:rsid w:val="00B3135D"/>
    <w:rsid w:val="00B41FBF"/>
    <w:rsid w:val="00B42400"/>
    <w:rsid w:val="00B46A1E"/>
    <w:rsid w:val="00B50EEC"/>
    <w:rsid w:val="00B51383"/>
    <w:rsid w:val="00B52F7C"/>
    <w:rsid w:val="00B546FF"/>
    <w:rsid w:val="00B63067"/>
    <w:rsid w:val="00B6488A"/>
    <w:rsid w:val="00B75E23"/>
    <w:rsid w:val="00B87236"/>
    <w:rsid w:val="00B87700"/>
    <w:rsid w:val="00B90D3B"/>
    <w:rsid w:val="00B931B5"/>
    <w:rsid w:val="00BA498C"/>
    <w:rsid w:val="00BB4C45"/>
    <w:rsid w:val="00BB4FDF"/>
    <w:rsid w:val="00BC2835"/>
    <w:rsid w:val="00BC705E"/>
    <w:rsid w:val="00BD5B63"/>
    <w:rsid w:val="00BD7B02"/>
    <w:rsid w:val="00BE009C"/>
    <w:rsid w:val="00BE663B"/>
    <w:rsid w:val="00BE6DE8"/>
    <w:rsid w:val="00BE759E"/>
    <w:rsid w:val="00BF47AA"/>
    <w:rsid w:val="00C0155B"/>
    <w:rsid w:val="00C04ED4"/>
    <w:rsid w:val="00C1381A"/>
    <w:rsid w:val="00C254AF"/>
    <w:rsid w:val="00C27279"/>
    <w:rsid w:val="00C3562E"/>
    <w:rsid w:val="00C37EB4"/>
    <w:rsid w:val="00C41A0A"/>
    <w:rsid w:val="00C42D7F"/>
    <w:rsid w:val="00C6476F"/>
    <w:rsid w:val="00C67A6C"/>
    <w:rsid w:val="00C67F6F"/>
    <w:rsid w:val="00C73C19"/>
    <w:rsid w:val="00C8341B"/>
    <w:rsid w:val="00CA33AE"/>
    <w:rsid w:val="00CD3BCF"/>
    <w:rsid w:val="00CD3E2F"/>
    <w:rsid w:val="00CF7A69"/>
    <w:rsid w:val="00D012F3"/>
    <w:rsid w:val="00D0153D"/>
    <w:rsid w:val="00D02DFB"/>
    <w:rsid w:val="00D05C8D"/>
    <w:rsid w:val="00D065AD"/>
    <w:rsid w:val="00D07A76"/>
    <w:rsid w:val="00D12D79"/>
    <w:rsid w:val="00D20874"/>
    <w:rsid w:val="00D220DC"/>
    <w:rsid w:val="00D27C3A"/>
    <w:rsid w:val="00D329AE"/>
    <w:rsid w:val="00D35C86"/>
    <w:rsid w:val="00D442E8"/>
    <w:rsid w:val="00D46EBE"/>
    <w:rsid w:val="00D4759B"/>
    <w:rsid w:val="00D52B00"/>
    <w:rsid w:val="00D71287"/>
    <w:rsid w:val="00D730A3"/>
    <w:rsid w:val="00D76C98"/>
    <w:rsid w:val="00D85E7E"/>
    <w:rsid w:val="00D8630C"/>
    <w:rsid w:val="00D86B09"/>
    <w:rsid w:val="00D870FD"/>
    <w:rsid w:val="00D93B0F"/>
    <w:rsid w:val="00D945FA"/>
    <w:rsid w:val="00D9487B"/>
    <w:rsid w:val="00DA47DF"/>
    <w:rsid w:val="00DA5904"/>
    <w:rsid w:val="00DC78FA"/>
    <w:rsid w:val="00DD19EE"/>
    <w:rsid w:val="00DD19FE"/>
    <w:rsid w:val="00DD34BE"/>
    <w:rsid w:val="00DD7F62"/>
    <w:rsid w:val="00DE4832"/>
    <w:rsid w:val="00DF250A"/>
    <w:rsid w:val="00DF443A"/>
    <w:rsid w:val="00E0043D"/>
    <w:rsid w:val="00E005A3"/>
    <w:rsid w:val="00E169B6"/>
    <w:rsid w:val="00E16EFE"/>
    <w:rsid w:val="00E2204C"/>
    <w:rsid w:val="00E2288B"/>
    <w:rsid w:val="00E318EB"/>
    <w:rsid w:val="00E335C0"/>
    <w:rsid w:val="00E40768"/>
    <w:rsid w:val="00E46A17"/>
    <w:rsid w:val="00E52FED"/>
    <w:rsid w:val="00E5780E"/>
    <w:rsid w:val="00E615CF"/>
    <w:rsid w:val="00E6748A"/>
    <w:rsid w:val="00E70FAE"/>
    <w:rsid w:val="00E719B1"/>
    <w:rsid w:val="00E7336B"/>
    <w:rsid w:val="00E77AE4"/>
    <w:rsid w:val="00E9130D"/>
    <w:rsid w:val="00E94B58"/>
    <w:rsid w:val="00E975A9"/>
    <w:rsid w:val="00E97686"/>
    <w:rsid w:val="00EA3A2D"/>
    <w:rsid w:val="00EA54F1"/>
    <w:rsid w:val="00EB0955"/>
    <w:rsid w:val="00EC01C8"/>
    <w:rsid w:val="00EC1747"/>
    <w:rsid w:val="00EC4E35"/>
    <w:rsid w:val="00EC6AFF"/>
    <w:rsid w:val="00ED1D70"/>
    <w:rsid w:val="00ED2849"/>
    <w:rsid w:val="00ED4B4E"/>
    <w:rsid w:val="00ED53FD"/>
    <w:rsid w:val="00ED6617"/>
    <w:rsid w:val="00ED7525"/>
    <w:rsid w:val="00EE5633"/>
    <w:rsid w:val="00EF0AB1"/>
    <w:rsid w:val="00F116ED"/>
    <w:rsid w:val="00F26F2D"/>
    <w:rsid w:val="00F32E1C"/>
    <w:rsid w:val="00F3464D"/>
    <w:rsid w:val="00F4250E"/>
    <w:rsid w:val="00F4565C"/>
    <w:rsid w:val="00F45D98"/>
    <w:rsid w:val="00F535BA"/>
    <w:rsid w:val="00F67B01"/>
    <w:rsid w:val="00F75461"/>
    <w:rsid w:val="00F84672"/>
    <w:rsid w:val="00FB548D"/>
    <w:rsid w:val="00FC6031"/>
    <w:rsid w:val="00FD2522"/>
    <w:rsid w:val="00FD4C0D"/>
    <w:rsid w:val="00FD640F"/>
    <w:rsid w:val="00FD6C24"/>
    <w:rsid w:val="00FE3982"/>
    <w:rsid w:val="00FE4EEE"/>
    <w:rsid w:val="00FE5F06"/>
    <w:rsid w:val="00FF32C0"/>
    <w:rsid w:val="00FF79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vi-VN"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7B"/>
    <w:pPr>
      <w:spacing w:line="240" w:lineRule="auto"/>
    </w:pPr>
    <w:rPr>
      <w:rFonts w:ascii=".VnArial Narrow" w:hAnsi=".VnArial Narrow" w:cs="Times New Roman"/>
      <w:sz w:val="28"/>
      <w:szCs w:val="28"/>
      <w:lang w:val="en-US" w:eastAsia="zh-CN"/>
    </w:rPr>
  </w:style>
  <w:style w:type="paragraph" w:styleId="Heading1">
    <w:name w:val="heading 1"/>
    <w:basedOn w:val="Normal"/>
    <w:next w:val="Normal"/>
    <w:link w:val="Heading1Char"/>
    <w:qFormat/>
    <w:rsid w:val="0032307B"/>
    <w:pPr>
      <w:keepNext/>
      <w:keepLines/>
      <w:numPr>
        <w:numId w:val="1"/>
      </w:numPr>
      <w:spacing w:before="480"/>
      <w:jc w:val="both"/>
      <w:outlineLvl w:val="0"/>
    </w:pPr>
    <w:rPr>
      <w:rFonts w:ascii="Cambria" w:eastAsia="Times New Roman" w:hAnsi="Cambria"/>
      <w:b/>
      <w:bCs/>
      <w:color w:val="365F91"/>
    </w:rPr>
  </w:style>
  <w:style w:type="paragraph" w:styleId="Heading2">
    <w:name w:val="heading 2"/>
    <w:basedOn w:val="Normal"/>
    <w:next w:val="Normal"/>
    <w:link w:val="Heading2Char"/>
    <w:unhideWhenUsed/>
    <w:qFormat/>
    <w:rsid w:val="0032307B"/>
    <w:pPr>
      <w:keepNext/>
      <w:keepLines/>
      <w:numPr>
        <w:ilvl w:val="1"/>
        <w:numId w:val="1"/>
      </w:numPr>
      <w:spacing w:before="200"/>
      <w:jc w:val="both"/>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2307B"/>
    <w:pPr>
      <w:keepNext/>
      <w:keepLines/>
      <w:numPr>
        <w:ilvl w:val="2"/>
        <w:numId w:val="1"/>
      </w:numPr>
      <w:spacing w:before="200"/>
      <w:jc w:val="both"/>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unhideWhenUsed/>
    <w:qFormat/>
    <w:rsid w:val="0032307B"/>
    <w:pPr>
      <w:keepNext/>
      <w:numPr>
        <w:ilvl w:val="3"/>
        <w:numId w:val="1"/>
      </w:numPr>
      <w:spacing w:before="240" w:after="60" w:line="276" w:lineRule="auto"/>
      <w:outlineLvl w:val="3"/>
    </w:pPr>
    <w:rPr>
      <w:rFonts w:ascii="Calibri" w:eastAsia="Times New Roman" w:hAnsi="Calibri"/>
      <w:b/>
      <w:bCs/>
    </w:rPr>
  </w:style>
  <w:style w:type="paragraph" w:styleId="Heading5">
    <w:name w:val="heading 5"/>
    <w:basedOn w:val="Normal"/>
    <w:next w:val="Normal"/>
    <w:link w:val="Heading5Char"/>
    <w:uiPriority w:val="9"/>
    <w:unhideWhenUsed/>
    <w:qFormat/>
    <w:rsid w:val="0032307B"/>
    <w:pPr>
      <w:numPr>
        <w:ilvl w:val="4"/>
        <w:numId w:val="1"/>
      </w:num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2307B"/>
    <w:pPr>
      <w:numPr>
        <w:ilvl w:val="5"/>
        <w:numId w:val="1"/>
      </w:numPr>
      <w:spacing w:before="240" w:after="60" w:line="276"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32307B"/>
    <w:pPr>
      <w:numPr>
        <w:ilvl w:val="6"/>
        <w:numId w:val="1"/>
      </w:numPr>
      <w:spacing w:before="240" w:after="60" w:line="276" w:lineRule="auto"/>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32307B"/>
    <w:pPr>
      <w:numPr>
        <w:ilvl w:val="7"/>
        <w:numId w:val="1"/>
      </w:numPr>
      <w:spacing w:before="240" w:after="60" w:line="276" w:lineRule="auto"/>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32307B"/>
    <w:pPr>
      <w:numPr>
        <w:ilvl w:val="8"/>
        <w:numId w:val="1"/>
      </w:numPr>
      <w:spacing w:before="240" w:after="60" w:line="276" w:lineRule="auto"/>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07B"/>
    <w:rPr>
      <w:rFonts w:ascii="Cambria" w:eastAsia="Times New Roman" w:hAnsi="Cambria" w:cs="Times New Roman"/>
      <w:b/>
      <w:bCs/>
      <w:color w:val="365F91"/>
      <w:sz w:val="28"/>
      <w:szCs w:val="28"/>
      <w:lang w:val="en-US" w:eastAsia="zh-CN"/>
    </w:rPr>
  </w:style>
  <w:style w:type="character" w:customStyle="1" w:styleId="Heading2Char">
    <w:name w:val="Heading 2 Char"/>
    <w:basedOn w:val="DefaultParagraphFont"/>
    <w:link w:val="Heading2"/>
    <w:rsid w:val="0032307B"/>
    <w:rPr>
      <w:rFonts w:ascii="Cambria" w:eastAsia="Times New Roman" w:hAnsi="Cambria" w:cs="Times New Roman"/>
      <w:b/>
      <w:bCs/>
      <w:color w:val="4F81BD"/>
      <w:sz w:val="26"/>
      <w:szCs w:val="26"/>
      <w:lang w:val="en-US" w:eastAsia="zh-CN"/>
    </w:rPr>
  </w:style>
  <w:style w:type="character" w:customStyle="1" w:styleId="Heading3Char">
    <w:name w:val="Heading 3 Char"/>
    <w:basedOn w:val="DefaultParagraphFont"/>
    <w:link w:val="Heading3"/>
    <w:uiPriority w:val="9"/>
    <w:rsid w:val="0032307B"/>
    <w:rPr>
      <w:rFonts w:ascii="Cambria" w:eastAsia="Times New Roman" w:hAnsi="Cambria" w:cs="Times New Roman"/>
      <w:b/>
      <w:bCs/>
      <w:color w:val="4F81BD"/>
      <w:sz w:val="22"/>
      <w:lang w:val="en-US" w:eastAsia="zh-CN"/>
    </w:rPr>
  </w:style>
  <w:style w:type="character" w:customStyle="1" w:styleId="Heading4Char">
    <w:name w:val="Heading 4 Char"/>
    <w:basedOn w:val="DefaultParagraphFont"/>
    <w:link w:val="Heading4"/>
    <w:uiPriority w:val="9"/>
    <w:rsid w:val="0032307B"/>
    <w:rPr>
      <w:rFonts w:ascii="Calibri" w:eastAsia="Times New Roman" w:hAnsi="Calibri" w:cs="Times New Roman"/>
      <w:b/>
      <w:bCs/>
      <w:sz w:val="28"/>
      <w:szCs w:val="28"/>
      <w:lang w:val="en-US" w:eastAsia="zh-CN"/>
    </w:rPr>
  </w:style>
  <w:style w:type="character" w:customStyle="1" w:styleId="Heading5Char">
    <w:name w:val="Heading 5 Char"/>
    <w:basedOn w:val="DefaultParagraphFont"/>
    <w:link w:val="Heading5"/>
    <w:uiPriority w:val="9"/>
    <w:rsid w:val="0032307B"/>
    <w:rPr>
      <w:rFonts w:ascii="Calibri" w:eastAsia="Times New Roman" w:hAnsi="Calibri" w:cs="Times New Roman"/>
      <w:b/>
      <w:bCs/>
      <w:i/>
      <w:iCs/>
      <w:sz w:val="26"/>
      <w:szCs w:val="26"/>
      <w:lang w:val="en-US" w:eastAsia="zh-CN"/>
    </w:rPr>
  </w:style>
  <w:style w:type="character" w:customStyle="1" w:styleId="Heading6Char">
    <w:name w:val="Heading 6 Char"/>
    <w:basedOn w:val="DefaultParagraphFont"/>
    <w:link w:val="Heading6"/>
    <w:uiPriority w:val="9"/>
    <w:semiHidden/>
    <w:rsid w:val="0032307B"/>
    <w:rPr>
      <w:rFonts w:ascii="Calibri" w:eastAsia="Times New Roman" w:hAnsi="Calibri" w:cs="Times New Roman"/>
      <w:b/>
      <w:bCs/>
      <w:sz w:val="22"/>
      <w:lang w:val="en-US" w:eastAsia="zh-CN"/>
    </w:rPr>
  </w:style>
  <w:style w:type="character" w:customStyle="1" w:styleId="Heading7Char">
    <w:name w:val="Heading 7 Char"/>
    <w:basedOn w:val="DefaultParagraphFont"/>
    <w:link w:val="Heading7"/>
    <w:uiPriority w:val="9"/>
    <w:semiHidden/>
    <w:rsid w:val="0032307B"/>
    <w:rPr>
      <w:rFonts w:ascii="Calibri" w:eastAsia="Times New Roman" w:hAnsi="Calibri" w:cs="Times New Roman"/>
      <w:szCs w:val="24"/>
      <w:lang w:val="en-US" w:eastAsia="zh-CN"/>
    </w:rPr>
  </w:style>
  <w:style w:type="character" w:customStyle="1" w:styleId="Heading8Char">
    <w:name w:val="Heading 8 Char"/>
    <w:basedOn w:val="DefaultParagraphFont"/>
    <w:link w:val="Heading8"/>
    <w:uiPriority w:val="9"/>
    <w:semiHidden/>
    <w:rsid w:val="0032307B"/>
    <w:rPr>
      <w:rFonts w:ascii="Calibri" w:eastAsia="Times New Roman" w:hAnsi="Calibri" w:cs="Times New Roman"/>
      <w:i/>
      <w:iCs/>
      <w:szCs w:val="24"/>
      <w:lang w:val="en-US" w:eastAsia="zh-CN"/>
    </w:rPr>
  </w:style>
  <w:style w:type="character" w:customStyle="1" w:styleId="Heading9Char">
    <w:name w:val="Heading 9 Char"/>
    <w:basedOn w:val="DefaultParagraphFont"/>
    <w:link w:val="Heading9"/>
    <w:uiPriority w:val="9"/>
    <w:semiHidden/>
    <w:rsid w:val="0032307B"/>
    <w:rPr>
      <w:rFonts w:ascii="Cambria" w:eastAsia="Times New Roman" w:hAnsi="Cambria" w:cs="Times New Roman"/>
      <w:sz w:val="22"/>
      <w:lang w:val="en-US" w:eastAsia="zh-CN"/>
    </w:rPr>
  </w:style>
  <w:style w:type="paragraph" w:styleId="Footer">
    <w:name w:val="footer"/>
    <w:basedOn w:val="Normal"/>
    <w:link w:val="FooterChar"/>
    <w:uiPriority w:val="99"/>
    <w:rsid w:val="0032307B"/>
    <w:pPr>
      <w:tabs>
        <w:tab w:val="center" w:pos="4320"/>
        <w:tab w:val="right" w:pos="8640"/>
      </w:tabs>
    </w:pPr>
  </w:style>
  <w:style w:type="character" w:customStyle="1" w:styleId="FooterChar">
    <w:name w:val="Footer Char"/>
    <w:basedOn w:val="DefaultParagraphFont"/>
    <w:link w:val="Footer"/>
    <w:uiPriority w:val="99"/>
    <w:rsid w:val="0032307B"/>
    <w:rPr>
      <w:rFonts w:ascii=".VnArial Narrow" w:eastAsia="SimSun" w:hAnsi=".VnArial Narrow" w:cs="Times New Roman"/>
      <w:sz w:val="28"/>
      <w:szCs w:val="28"/>
      <w:lang w:val="en-US" w:eastAsia="zh-CN"/>
    </w:rPr>
  </w:style>
  <w:style w:type="character" w:styleId="PageNumber">
    <w:name w:val="page number"/>
    <w:basedOn w:val="DefaultParagraphFont"/>
    <w:rsid w:val="0032307B"/>
  </w:style>
  <w:style w:type="paragraph" w:styleId="ListParagraph">
    <w:name w:val="List Paragraph"/>
    <w:basedOn w:val="Normal"/>
    <w:uiPriority w:val="34"/>
    <w:qFormat/>
    <w:rsid w:val="0032307B"/>
    <w:pPr>
      <w:ind w:left="720"/>
    </w:pPr>
  </w:style>
  <w:style w:type="paragraph" w:styleId="BodyTextIndent2">
    <w:name w:val="Body Text Indent 2"/>
    <w:basedOn w:val="Normal"/>
    <w:link w:val="BodyTextIndent2Char"/>
    <w:rsid w:val="0032307B"/>
    <w:pPr>
      <w:autoSpaceDE w:val="0"/>
      <w:autoSpaceDN w:val="0"/>
      <w:spacing w:line="320" w:lineRule="exact"/>
      <w:ind w:firstLine="567"/>
      <w:jc w:val="both"/>
    </w:pPr>
    <w:rPr>
      <w:rFonts w:ascii=".VnTime" w:eastAsia="Times New Roman" w:hAnsi=".VnTime"/>
      <w:i/>
      <w:iCs/>
      <w:sz w:val="26"/>
      <w:szCs w:val="26"/>
    </w:rPr>
  </w:style>
  <w:style w:type="character" w:customStyle="1" w:styleId="BodyTextIndent2Char">
    <w:name w:val="Body Text Indent 2 Char"/>
    <w:basedOn w:val="DefaultParagraphFont"/>
    <w:link w:val="BodyTextIndent2"/>
    <w:rsid w:val="0032307B"/>
    <w:rPr>
      <w:rFonts w:ascii=".VnTime" w:eastAsia="Times New Roman" w:hAnsi=".VnTime" w:cs="Times New Roman"/>
      <w:i/>
      <w:iCs/>
      <w:sz w:val="26"/>
      <w:szCs w:val="26"/>
      <w:lang w:val="en-US" w:eastAsia="zh-CN"/>
    </w:rPr>
  </w:style>
  <w:style w:type="paragraph" w:styleId="BalloonText">
    <w:name w:val="Balloon Text"/>
    <w:basedOn w:val="Normal"/>
    <w:link w:val="BalloonTextChar"/>
    <w:uiPriority w:val="99"/>
    <w:semiHidden/>
    <w:unhideWhenUsed/>
    <w:rsid w:val="00861BED"/>
    <w:rPr>
      <w:rFonts w:ascii="Tahoma" w:hAnsi="Tahoma" w:cs="Tahoma"/>
      <w:sz w:val="16"/>
      <w:szCs w:val="16"/>
    </w:rPr>
  </w:style>
  <w:style w:type="character" w:customStyle="1" w:styleId="BalloonTextChar">
    <w:name w:val="Balloon Text Char"/>
    <w:basedOn w:val="DefaultParagraphFont"/>
    <w:link w:val="BalloonText"/>
    <w:uiPriority w:val="99"/>
    <w:semiHidden/>
    <w:rsid w:val="00861BED"/>
    <w:rPr>
      <w:rFonts w:ascii="Tahoma" w:eastAsia="SimSun" w:hAnsi="Tahoma" w:cs="Tahoma"/>
      <w:sz w:val="16"/>
      <w:szCs w:val="16"/>
      <w:lang w:val="en-US" w:eastAsia="zh-CN"/>
    </w:rPr>
  </w:style>
  <w:style w:type="paragraph" w:styleId="Header">
    <w:name w:val="header"/>
    <w:basedOn w:val="Normal"/>
    <w:link w:val="HeaderChar"/>
    <w:uiPriority w:val="99"/>
    <w:unhideWhenUsed/>
    <w:rsid w:val="00F26F2D"/>
    <w:pPr>
      <w:tabs>
        <w:tab w:val="center" w:pos="4680"/>
        <w:tab w:val="right" w:pos="9360"/>
      </w:tabs>
    </w:pPr>
  </w:style>
  <w:style w:type="character" w:customStyle="1" w:styleId="HeaderChar">
    <w:name w:val="Header Char"/>
    <w:basedOn w:val="DefaultParagraphFont"/>
    <w:link w:val="Header"/>
    <w:uiPriority w:val="99"/>
    <w:rsid w:val="00F26F2D"/>
    <w:rPr>
      <w:rFonts w:ascii=".VnArial Narrow" w:eastAsia="SimSun" w:hAnsi=".VnArial Narrow" w:cs="Times New Roman"/>
      <w:sz w:val="28"/>
      <w:szCs w:val="28"/>
      <w:lang w:val="en-US" w:eastAsia="zh-CN"/>
    </w:rPr>
  </w:style>
  <w:style w:type="table" w:styleId="TableGrid">
    <w:name w:val="Table Grid"/>
    <w:basedOn w:val="TableNormal"/>
    <w:uiPriority w:val="39"/>
    <w:rsid w:val="002A5200"/>
    <w:pPr>
      <w:spacing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BE759E"/>
    <w:pPr>
      <w:spacing w:before="100" w:beforeAutospacing="1" w:after="100" w:afterAutospacing="1"/>
    </w:pPr>
    <w:rPr>
      <w:rFonts w:ascii="Times New Roman" w:eastAsia="Times New Roman" w:hAnsi="Times New Roman"/>
      <w:sz w:val="24"/>
      <w:szCs w:val="24"/>
      <w:lang w:eastAsia="en-US"/>
    </w:rPr>
  </w:style>
  <w:style w:type="paragraph" w:styleId="NormalWeb">
    <w:name w:val="Normal (Web)"/>
    <w:basedOn w:val="Normal"/>
    <w:uiPriority w:val="99"/>
    <w:semiHidden/>
    <w:unhideWhenUsed/>
    <w:rsid w:val="00C3562E"/>
    <w:pPr>
      <w:spacing w:before="100" w:beforeAutospacing="1" w:after="100" w:afterAutospacing="1"/>
    </w:pPr>
    <w:rPr>
      <w:rFonts w:ascii="Times New Roman" w:eastAsia="Times New Roman" w:hAnsi="Times New Roman"/>
      <w:sz w:val="24"/>
      <w:szCs w:val="24"/>
      <w:lang w:eastAsia="en-US"/>
    </w:rPr>
  </w:style>
  <w:style w:type="character" w:customStyle="1" w:styleId="fontstyle01">
    <w:name w:val="fontstyle01"/>
    <w:basedOn w:val="DefaultParagraphFont"/>
    <w:rsid w:val="006E761C"/>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vi-VN"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7B"/>
    <w:pPr>
      <w:spacing w:line="240" w:lineRule="auto"/>
    </w:pPr>
    <w:rPr>
      <w:rFonts w:ascii=".VnArial Narrow" w:hAnsi=".VnArial Narrow" w:cs="Times New Roman"/>
      <w:sz w:val="28"/>
      <w:szCs w:val="28"/>
      <w:lang w:val="en-US" w:eastAsia="zh-CN"/>
    </w:rPr>
  </w:style>
  <w:style w:type="paragraph" w:styleId="Heading1">
    <w:name w:val="heading 1"/>
    <w:basedOn w:val="Normal"/>
    <w:next w:val="Normal"/>
    <w:link w:val="Heading1Char"/>
    <w:qFormat/>
    <w:rsid w:val="0032307B"/>
    <w:pPr>
      <w:keepNext/>
      <w:keepLines/>
      <w:numPr>
        <w:numId w:val="1"/>
      </w:numPr>
      <w:spacing w:before="480"/>
      <w:jc w:val="both"/>
      <w:outlineLvl w:val="0"/>
    </w:pPr>
    <w:rPr>
      <w:rFonts w:ascii="Cambria" w:eastAsia="Times New Roman" w:hAnsi="Cambria"/>
      <w:b/>
      <w:bCs/>
      <w:color w:val="365F91"/>
    </w:rPr>
  </w:style>
  <w:style w:type="paragraph" w:styleId="Heading2">
    <w:name w:val="heading 2"/>
    <w:basedOn w:val="Normal"/>
    <w:next w:val="Normal"/>
    <w:link w:val="Heading2Char"/>
    <w:unhideWhenUsed/>
    <w:qFormat/>
    <w:rsid w:val="0032307B"/>
    <w:pPr>
      <w:keepNext/>
      <w:keepLines/>
      <w:numPr>
        <w:ilvl w:val="1"/>
        <w:numId w:val="1"/>
      </w:numPr>
      <w:spacing w:before="200"/>
      <w:jc w:val="both"/>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2307B"/>
    <w:pPr>
      <w:keepNext/>
      <w:keepLines/>
      <w:numPr>
        <w:ilvl w:val="2"/>
        <w:numId w:val="1"/>
      </w:numPr>
      <w:spacing w:before="200"/>
      <w:jc w:val="both"/>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unhideWhenUsed/>
    <w:qFormat/>
    <w:rsid w:val="0032307B"/>
    <w:pPr>
      <w:keepNext/>
      <w:numPr>
        <w:ilvl w:val="3"/>
        <w:numId w:val="1"/>
      </w:numPr>
      <w:spacing w:before="240" w:after="60" w:line="276" w:lineRule="auto"/>
      <w:outlineLvl w:val="3"/>
    </w:pPr>
    <w:rPr>
      <w:rFonts w:ascii="Calibri" w:eastAsia="Times New Roman" w:hAnsi="Calibri"/>
      <w:b/>
      <w:bCs/>
    </w:rPr>
  </w:style>
  <w:style w:type="paragraph" w:styleId="Heading5">
    <w:name w:val="heading 5"/>
    <w:basedOn w:val="Normal"/>
    <w:next w:val="Normal"/>
    <w:link w:val="Heading5Char"/>
    <w:uiPriority w:val="9"/>
    <w:unhideWhenUsed/>
    <w:qFormat/>
    <w:rsid w:val="0032307B"/>
    <w:pPr>
      <w:numPr>
        <w:ilvl w:val="4"/>
        <w:numId w:val="1"/>
      </w:num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2307B"/>
    <w:pPr>
      <w:numPr>
        <w:ilvl w:val="5"/>
        <w:numId w:val="1"/>
      </w:numPr>
      <w:spacing w:before="240" w:after="60" w:line="276"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32307B"/>
    <w:pPr>
      <w:numPr>
        <w:ilvl w:val="6"/>
        <w:numId w:val="1"/>
      </w:numPr>
      <w:spacing w:before="240" w:after="60" w:line="276" w:lineRule="auto"/>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32307B"/>
    <w:pPr>
      <w:numPr>
        <w:ilvl w:val="7"/>
        <w:numId w:val="1"/>
      </w:numPr>
      <w:spacing w:before="240" w:after="60" w:line="276" w:lineRule="auto"/>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32307B"/>
    <w:pPr>
      <w:numPr>
        <w:ilvl w:val="8"/>
        <w:numId w:val="1"/>
      </w:numPr>
      <w:spacing w:before="240" w:after="60" w:line="276" w:lineRule="auto"/>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07B"/>
    <w:rPr>
      <w:rFonts w:ascii="Cambria" w:eastAsia="Times New Roman" w:hAnsi="Cambria" w:cs="Times New Roman"/>
      <w:b/>
      <w:bCs/>
      <w:color w:val="365F91"/>
      <w:sz w:val="28"/>
      <w:szCs w:val="28"/>
      <w:lang w:val="en-US" w:eastAsia="zh-CN"/>
    </w:rPr>
  </w:style>
  <w:style w:type="character" w:customStyle="1" w:styleId="Heading2Char">
    <w:name w:val="Heading 2 Char"/>
    <w:basedOn w:val="DefaultParagraphFont"/>
    <w:link w:val="Heading2"/>
    <w:rsid w:val="0032307B"/>
    <w:rPr>
      <w:rFonts w:ascii="Cambria" w:eastAsia="Times New Roman" w:hAnsi="Cambria" w:cs="Times New Roman"/>
      <w:b/>
      <w:bCs/>
      <w:color w:val="4F81BD"/>
      <w:sz w:val="26"/>
      <w:szCs w:val="26"/>
      <w:lang w:val="en-US" w:eastAsia="zh-CN"/>
    </w:rPr>
  </w:style>
  <w:style w:type="character" w:customStyle="1" w:styleId="Heading3Char">
    <w:name w:val="Heading 3 Char"/>
    <w:basedOn w:val="DefaultParagraphFont"/>
    <w:link w:val="Heading3"/>
    <w:uiPriority w:val="9"/>
    <w:rsid w:val="0032307B"/>
    <w:rPr>
      <w:rFonts w:ascii="Cambria" w:eastAsia="Times New Roman" w:hAnsi="Cambria" w:cs="Times New Roman"/>
      <w:b/>
      <w:bCs/>
      <w:color w:val="4F81BD"/>
      <w:sz w:val="22"/>
      <w:lang w:val="en-US" w:eastAsia="zh-CN"/>
    </w:rPr>
  </w:style>
  <w:style w:type="character" w:customStyle="1" w:styleId="Heading4Char">
    <w:name w:val="Heading 4 Char"/>
    <w:basedOn w:val="DefaultParagraphFont"/>
    <w:link w:val="Heading4"/>
    <w:uiPriority w:val="9"/>
    <w:rsid w:val="0032307B"/>
    <w:rPr>
      <w:rFonts w:ascii="Calibri" w:eastAsia="Times New Roman" w:hAnsi="Calibri" w:cs="Times New Roman"/>
      <w:b/>
      <w:bCs/>
      <w:sz w:val="28"/>
      <w:szCs w:val="28"/>
      <w:lang w:val="en-US" w:eastAsia="zh-CN"/>
    </w:rPr>
  </w:style>
  <w:style w:type="character" w:customStyle="1" w:styleId="Heading5Char">
    <w:name w:val="Heading 5 Char"/>
    <w:basedOn w:val="DefaultParagraphFont"/>
    <w:link w:val="Heading5"/>
    <w:uiPriority w:val="9"/>
    <w:rsid w:val="0032307B"/>
    <w:rPr>
      <w:rFonts w:ascii="Calibri" w:eastAsia="Times New Roman" w:hAnsi="Calibri" w:cs="Times New Roman"/>
      <w:b/>
      <w:bCs/>
      <w:i/>
      <w:iCs/>
      <w:sz w:val="26"/>
      <w:szCs w:val="26"/>
      <w:lang w:val="en-US" w:eastAsia="zh-CN"/>
    </w:rPr>
  </w:style>
  <w:style w:type="character" w:customStyle="1" w:styleId="Heading6Char">
    <w:name w:val="Heading 6 Char"/>
    <w:basedOn w:val="DefaultParagraphFont"/>
    <w:link w:val="Heading6"/>
    <w:uiPriority w:val="9"/>
    <w:semiHidden/>
    <w:rsid w:val="0032307B"/>
    <w:rPr>
      <w:rFonts w:ascii="Calibri" w:eastAsia="Times New Roman" w:hAnsi="Calibri" w:cs="Times New Roman"/>
      <w:b/>
      <w:bCs/>
      <w:sz w:val="22"/>
      <w:lang w:val="en-US" w:eastAsia="zh-CN"/>
    </w:rPr>
  </w:style>
  <w:style w:type="character" w:customStyle="1" w:styleId="Heading7Char">
    <w:name w:val="Heading 7 Char"/>
    <w:basedOn w:val="DefaultParagraphFont"/>
    <w:link w:val="Heading7"/>
    <w:uiPriority w:val="9"/>
    <w:semiHidden/>
    <w:rsid w:val="0032307B"/>
    <w:rPr>
      <w:rFonts w:ascii="Calibri" w:eastAsia="Times New Roman" w:hAnsi="Calibri" w:cs="Times New Roman"/>
      <w:szCs w:val="24"/>
      <w:lang w:val="en-US" w:eastAsia="zh-CN"/>
    </w:rPr>
  </w:style>
  <w:style w:type="character" w:customStyle="1" w:styleId="Heading8Char">
    <w:name w:val="Heading 8 Char"/>
    <w:basedOn w:val="DefaultParagraphFont"/>
    <w:link w:val="Heading8"/>
    <w:uiPriority w:val="9"/>
    <w:semiHidden/>
    <w:rsid w:val="0032307B"/>
    <w:rPr>
      <w:rFonts w:ascii="Calibri" w:eastAsia="Times New Roman" w:hAnsi="Calibri" w:cs="Times New Roman"/>
      <w:i/>
      <w:iCs/>
      <w:szCs w:val="24"/>
      <w:lang w:val="en-US" w:eastAsia="zh-CN"/>
    </w:rPr>
  </w:style>
  <w:style w:type="character" w:customStyle="1" w:styleId="Heading9Char">
    <w:name w:val="Heading 9 Char"/>
    <w:basedOn w:val="DefaultParagraphFont"/>
    <w:link w:val="Heading9"/>
    <w:uiPriority w:val="9"/>
    <w:semiHidden/>
    <w:rsid w:val="0032307B"/>
    <w:rPr>
      <w:rFonts w:ascii="Cambria" w:eastAsia="Times New Roman" w:hAnsi="Cambria" w:cs="Times New Roman"/>
      <w:sz w:val="22"/>
      <w:lang w:val="en-US" w:eastAsia="zh-CN"/>
    </w:rPr>
  </w:style>
  <w:style w:type="paragraph" w:styleId="Footer">
    <w:name w:val="footer"/>
    <w:basedOn w:val="Normal"/>
    <w:link w:val="FooterChar"/>
    <w:uiPriority w:val="99"/>
    <w:rsid w:val="0032307B"/>
    <w:pPr>
      <w:tabs>
        <w:tab w:val="center" w:pos="4320"/>
        <w:tab w:val="right" w:pos="8640"/>
      </w:tabs>
    </w:pPr>
  </w:style>
  <w:style w:type="character" w:customStyle="1" w:styleId="FooterChar">
    <w:name w:val="Footer Char"/>
    <w:basedOn w:val="DefaultParagraphFont"/>
    <w:link w:val="Footer"/>
    <w:uiPriority w:val="99"/>
    <w:rsid w:val="0032307B"/>
    <w:rPr>
      <w:rFonts w:ascii=".VnArial Narrow" w:eastAsia="SimSun" w:hAnsi=".VnArial Narrow" w:cs="Times New Roman"/>
      <w:sz w:val="28"/>
      <w:szCs w:val="28"/>
      <w:lang w:val="en-US" w:eastAsia="zh-CN"/>
    </w:rPr>
  </w:style>
  <w:style w:type="character" w:styleId="PageNumber">
    <w:name w:val="page number"/>
    <w:basedOn w:val="DefaultParagraphFont"/>
    <w:rsid w:val="0032307B"/>
  </w:style>
  <w:style w:type="paragraph" w:styleId="ListParagraph">
    <w:name w:val="List Paragraph"/>
    <w:basedOn w:val="Normal"/>
    <w:uiPriority w:val="34"/>
    <w:qFormat/>
    <w:rsid w:val="0032307B"/>
    <w:pPr>
      <w:ind w:left="720"/>
    </w:pPr>
  </w:style>
  <w:style w:type="paragraph" w:styleId="BodyTextIndent2">
    <w:name w:val="Body Text Indent 2"/>
    <w:basedOn w:val="Normal"/>
    <w:link w:val="BodyTextIndent2Char"/>
    <w:rsid w:val="0032307B"/>
    <w:pPr>
      <w:autoSpaceDE w:val="0"/>
      <w:autoSpaceDN w:val="0"/>
      <w:spacing w:line="320" w:lineRule="exact"/>
      <w:ind w:firstLine="567"/>
      <w:jc w:val="both"/>
    </w:pPr>
    <w:rPr>
      <w:rFonts w:ascii=".VnTime" w:eastAsia="Times New Roman" w:hAnsi=".VnTime"/>
      <w:i/>
      <w:iCs/>
      <w:sz w:val="26"/>
      <w:szCs w:val="26"/>
    </w:rPr>
  </w:style>
  <w:style w:type="character" w:customStyle="1" w:styleId="BodyTextIndent2Char">
    <w:name w:val="Body Text Indent 2 Char"/>
    <w:basedOn w:val="DefaultParagraphFont"/>
    <w:link w:val="BodyTextIndent2"/>
    <w:rsid w:val="0032307B"/>
    <w:rPr>
      <w:rFonts w:ascii=".VnTime" w:eastAsia="Times New Roman" w:hAnsi=".VnTime" w:cs="Times New Roman"/>
      <w:i/>
      <w:iCs/>
      <w:sz w:val="26"/>
      <w:szCs w:val="26"/>
      <w:lang w:val="en-US" w:eastAsia="zh-CN"/>
    </w:rPr>
  </w:style>
  <w:style w:type="paragraph" w:styleId="BalloonText">
    <w:name w:val="Balloon Text"/>
    <w:basedOn w:val="Normal"/>
    <w:link w:val="BalloonTextChar"/>
    <w:uiPriority w:val="99"/>
    <w:semiHidden/>
    <w:unhideWhenUsed/>
    <w:rsid w:val="00861BED"/>
    <w:rPr>
      <w:rFonts w:ascii="Tahoma" w:hAnsi="Tahoma" w:cs="Tahoma"/>
      <w:sz w:val="16"/>
      <w:szCs w:val="16"/>
    </w:rPr>
  </w:style>
  <w:style w:type="character" w:customStyle="1" w:styleId="BalloonTextChar">
    <w:name w:val="Balloon Text Char"/>
    <w:basedOn w:val="DefaultParagraphFont"/>
    <w:link w:val="BalloonText"/>
    <w:uiPriority w:val="99"/>
    <w:semiHidden/>
    <w:rsid w:val="00861BED"/>
    <w:rPr>
      <w:rFonts w:ascii="Tahoma" w:eastAsia="SimSun" w:hAnsi="Tahoma" w:cs="Tahoma"/>
      <w:sz w:val="16"/>
      <w:szCs w:val="16"/>
      <w:lang w:val="en-US" w:eastAsia="zh-CN"/>
    </w:rPr>
  </w:style>
  <w:style w:type="paragraph" w:styleId="Header">
    <w:name w:val="header"/>
    <w:basedOn w:val="Normal"/>
    <w:link w:val="HeaderChar"/>
    <w:uiPriority w:val="99"/>
    <w:unhideWhenUsed/>
    <w:rsid w:val="00F26F2D"/>
    <w:pPr>
      <w:tabs>
        <w:tab w:val="center" w:pos="4680"/>
        <w:tab w:val="right" w:pos="9360"/>
      </w:tabs>
    </w:pPr>
  </w:style>
  <w:style w:type="character" w:customStyle="1" w:styleId="HeaderChar">
    <w:name w:val="Header Char"/>
    <w:basedOn w:val="DefaultParagraphFont"/>
    <w:link w:val="Header"/>
    <w:uiPriority w:val="99"/>
    <w:rsid w:val="00F26F2D"/>
    <w:rPr>
      <w:rFonts w:ascii=".VnArial Narrow" w:eastAsia="SimSun" w:hAnsi=".VnArial Narrow" w:cs="Times New Roman"/>
      <w:sz w:val="28"/>
      <w:szCs w:val="28"/>
      <w:lang w:val="en-US" w:eastAsia="zh-CN"/>
    </w:rPr>
  </w:style>
  <w:style w:type="table" w:styleId="TableGrid">
    <w:name w:val="Table Grid"/>
    <w:basedOn w:val="TableNormal"/>
    <w:uiPriority w:val="39"/>
    <w:rsid w:val="002A5200"/>
    <w:pPr>
      <w:spacing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BE759E"/>
    <w:pPr>
      <w:spacing w:before="100" w:beforeAutospacing="1" w:after="100" w:afterAutospacing="1"/>
    </w:pPr>
    <w:rPr>
      <w:rFonts w:ascii="Times New Roman" w:eastAsia="Times New Roman" w:hAnsi="Times New Roman"/>
      <w:sz w:val="24"/>
      <w:szCs w:val="24"/>
      <w:lang w:eastAsia="en-US"/>
    </w:rPr>
  </w:style>
  <w:style w:type="paragraph" w:styleId="NormalWeb">
    <w:name w:val="Normal (Web)"/>
    <w:basedOn w:val="Normal"/>
    <w:uiPriority w:val="99"/>
    <w:semiHidden/>
    <w:unhideWhenUsed/>
    <w:rsid w:val="00C3562E"/>
    <w:pPr>
      <w:spacing w:before="100" w:beforeAutospacing="1" w:after="100" w:afterAutospacing="1"/>
    </w:pPr>
    <w:rPr>
      <w:rFonts w:ascii="Times New Roman" w:eastAsia="Times New Roman" w:hAnsi="Times New Roman"/>
      <w:sz w:val="24"/>
      <w:szCs w:val="24"/>
      <w:lang w:eastAsia="en-US"/>
    </w:rPr>
  </w:style>
  <w:style w:type="character" w:customStyle="1" w:styleId="fontstyle01">
    <w:name w:val="fontstyle01"/>
    <w:basedOn w:val="DefaultParagraphFont"/>
    <w:rsid w:val="006E761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7310">
      <w:bodyDiv w:val="1"/>
      <w:marLeft w:val="0"/>
      <w:marRight w:val="0"/>
      <w:marTop w:val="0"/>
      <w:marBottom w:val="0"/>
      <w:divBdr>
        <w:top w:val="none" w:sz="0" w:space="0" w:color="auto"/>
        <w:left w:val="none" w:sz="0" w:space="0" w:color="auto"/>
        <w:bottom w:val="none" w:sz="0" w:space="0" w:color="auto"/>
        <w:right w:val="none" w:sz="0" w:space="0" w:color="auto"/>
      </w:divBdr>
    </w:div>
    <w:div w:id="186020714">
      <w:bodyDiv w:val="1"/>
      <w:marLeft w:val="0"/>
      <w:marRight w:val="0"/>
      <w:marTop w:val="0"/>
      <w:marBottom w:val="0"/>
      <w:divBdr>
        <w:top w:val="none" w:sz="0" w:space="0" w:color="auto"/>
        <w:left w:val="none" w:sz="0" w:space="0" w:color="auto"/>
        <w:bottom w:val="none" w:sz="0" w:space="0" w:color="auto"/>
        <w:right w:val="none" w:sz="0" w:space="0" w:color="auto"/>
      </w:divBdr>
    </w:div>
    <w:div w:id="248464261">
      <w:bodyDiv w:val="1"/>
      <w:marLeft w:val="0"/>
      <w:marRight w:val="0"/>
      <w:marTop w:val="0"/>
      <w:marBottom w:val="0"/>
      <w:divBdr>
        <w:top w:val="none" w:sz="0" w:space="0" w:color="auto"/>
        <w:left w:val="none" w:sz="0" w:space="0" w:color="auto"/>
        <w:bottom w:val="none" w:sz="0" w:space="0" w:color="auto"/>
        <w:right w:val="none" w:sz="0" w:space="0" w:color="auto"/>
      </w:divBdr>
    </w:div>
    <w:div w:id="441147853">
      <w:bodyDiv w:val="1"/>
      <w:marLeft w:val="0"/>
      <w:marRight w:val="0"/>
      <w:marTop w:val="0"/>
      <w:marBottom w:val="0"/>
      <w:divBdr>
        <w:top w:val="none" w:sz="0" w:space="0" w:color="auto"/>
        <w:left w:val="none" w:sz="0" w:space="0" w:color="auto"/>
        <w:bottom w:val="none" w:sz="0" w:space="0" w:color="auto"/>
        <w:right w:val="none" w:sz="0" w:space="0" w:color="auto"/>
      </w:divBdr>
    </w:div>
    <w:div w:id="556818185">
      <w:bodyDiv w:val="1"/>
      <w:marLeft w:val="0"/>
      <w:marRight w:val="0"/>
      <w:marTop w:val="0"/>
      <w:marBottom w:val="0"/>
      <w:divBdr>
        <w:top w:val="none" w:sz="0" w:space="0" w:color="auto"/>
        <w:left w:val="none" w:sz="0" w:space="0" w:color="auto"/>
        <w:bottom w:val="none" w:sz="0" w:space="0" w:color="auto"/>
        <w:right w:val="none" w:sz="0" w:space="0" w:color="auto"/>
      </w:divBdr>
    </w:div>
    <w:div w:id="905262216">
      <w:bodyDiv w:val="1"/>
      <w:marLeft w:val="0"/>
      <w:marRight w:val="0"/>
      <w:marTop w:val="0"/>
      <w:marBottom w:val="0"/>
      <w:divBdr>
        <w:top w:val="none" w:sz="0" w:space="0" w:color="auto"/>
        <w:left w:val="none" w:sz="0" w:space="0" w:color="auto"/>
        <w:bottom w:val="none" w:sz="0" w:space="0" w:color="auto"/>
        <w:right w:val="none" w:sz="0" w:space="0" w:color="auto"/>
      </w:divBdr>
    </w:div>
    <w:div w:id="938027217">
      <w:bodyDiv w:val="1"/>
      <w:marLeft w:val="0"/>
      <w:marRight w:val="0"/>
      <w:marTop w:val="0"/>
      <w:marBottom w:val="0"/>
      <w:divBdr>
        <w:top w:val="none" w:sz="0" w:space="0" w:color="auto"/>
        <w:left w:val="none" w:sz="0" w:space="0" w:color="auto"/>
        <w:bottom w:val="none" w:sz="0" w:space="0" w:color="auto"/>
        <w:right w:val="none" w:sz="0" w:space="0" w:color="auto"/>
      </w:divBdr>
    </w:div>
    <w:div w:id="1293900836">
      <w:bodyDiv w:val="1"/>
      <w:marLeft w:val="0"/>
      <w:marRight w:val="0"/>
      <w:marTop w:val="0"/>
      <w:marBottom w:val="0"/>
      <w:divBdr>
        <w:top w:val="none" w:sz="0" w:space="0" w:color="auto"/>
        <w:left w:val="none" w:sz="0" w:space="0" w:color="auto"/>
        <w:bottom w:val="none" w:sz="0" w:space="0" w:color="auto"/>
        <w:right w:val="none" w:sz="0" w:space="0" w:color="auto"/>
      </w:divBdr>
    </w:div>
    <w:div w:id="1302806410">
      <w:bodyDiv w:val="1"/>
      <w:marLeft w:val="0"/>
      <w:marRight w:val="0"/>
      <w:marTop w:val="0"/>
      <w:marBottom w:val="0"/>
      <w:divBdr>
        <w:top w:val="none" w:sz="0" w:space="0" w:color="auto"/>
        <w:left w:val="none" w:sz="0" w:space="0" w:color="auto"/>
        <w:bottom w:val="none" w:sz="0" w:space="0" w:color="auto"/>
        <w:right w:val="none" w:sz="0" w:space="0" w:color="auto"/>
      </w:divBdr>
    </w:div>
    <w:div w:id="1551576223">
      <w:bodyDiv w:val="1"/>
      <w:marLeft w:val="0"/>
      <w:marRight w:val="0"/>
      <w:marTop w:val="0"/>
      <w:marBottom w:val="0"/>
      <w:divBdr>
        <w:top w:val="none" w:sz="0" w:space="0" w:color="auto"/>
        <w:left w:val="none" w:sz="0" w:space="0" w:color="auto"/>
        <w:bottom w:val="none" w:sz="0" w:space="0" w:color="auto"/>
        <w:right w:val="none" w:sz="0" w:space="0" w:color="auto"/>
      </w:divBdr>
    </w:div>
    <w:div w:id="1577393869">
      <w:bodyDiv w:val="1"/>
      <w:marLeft w:val="0"/>
      <w:marRight w:val="0"/>
      <w:marTop w:val="0"/>
      <w:marBottom w:val="0"/>
      <w:divBdr>
        <w:top w:val="none" w:sz="0" w:space="0" w:color="auto"/>
        <w:left w:val="none" w:sz="0" w:space="0" w:color="auto"/>
        <w:bottom w:val="none" w:sz="0" w:space="0" w:color="auto"/>
        <w:right w:val="none" w:sz="0" w:space="0" w:color="auto"/>
      </w:divBdr>
    </w:div>
    <w:div w:id="17489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F565-0663-46E8-BB13-32EF47C4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94</cp:revision>
  <cp:lastPrinted>2024-09-10T04:07:00Z</cp:lastPrinted>
  <dcterms:created xsi:type="dcterms:W3CDTF">2024-08-30T08:31:00Z</dcterms:created>
  <dcterms:modified xsi:type="dcterms:W3CDTF">2024-09-18T10:08:00Z</dcterms:modified>
</cp:coreProperties>
</file>